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F2" w:rsidRDefault="00027157">
      <w:r>
        <w:t>Cuibo Meeting 1/11/18</w:t>
      </w:r>
    </w:p>
    <w:p w:rsidR="00027157" w:rsidRDefault="00D22B2F">
      <w:r>
        <w:t>Moving Expense – Linda Campos</w:t>
      </w:r>
    </w:p>
    <w:p w:rsidR="00027157" w:rsidRDefault="00D22B2F">
      <w:r>
        <w:t xml:space="preserve">We had not finalized our new employee moving policies, but with the </w:t>
      </w:r>
      <w:r w:rsidR="00027157">
        <w:t xml:space="preserve">Moving </w:t>
      </w:r>
      <w:r w:rsidR="00DE190A">
        <w:t>Expense</w:t>
      </w:r>
      <w:r w:rsidR="006D6BBD">
        <w:t xml:space="preserve">s addressed by </w:t>
      </w:r>
      <w:r>
        <w:t xml:space="preserve">the Tax Reform Act of 2017, our policies will most likely change.  </w:t>
      </w:r>
      <w:r w:rsidR="00027157">
        <w:t xml:space="preserve"> The elimination of the tax exclusions for moving </w:t>
      </w:r>
      <w:r w:rsidR="006D6BBD">
        <w:t>will cause these payments</w:t>
      </w:r>
      <w:r w:rsidR="00027157">
        <w:t xml:space="preserve"> to be taxable to the new employee effective January 1, 2018.</w:t>
      </w:r>
    </w:p>
    <w:p w:rsidR="00027157" w:rsidRDefault="00027157">
      <w:r>
        <w:t xml:space="preserve">We are </w:t>
      </w:r>
      <w:r w:rsidR="006D6BBD">
        <w:t>operating with little guidance</w:t>
      </w:r>
      <w:r>
        <w:t xml:space="preserve"> at this point, but we recognize that </w:t>
      </w:r>
      <w:r w:rsidR="001B6406">
        <w:t>possibly there are moves in progress</w:t>
      </w:r>
      <w:r>
        <w:t xml:space="preserve"> that </w:t>
      </w:r>
      <w:r w:rsidR="003B32A7">
        <w:t xml:space="preserve">are </w:t>
      </w:r>
      <w:r w:rsidR="00D22B2F">
        <w:t>technically still deductible and not considered taxable to the new employee.</w:t>
      </w:r>
    </w:p>
    <w:p w:rsidR="00027157" w:rsidRDefault="006D6BBD">
      <w:r>
        <w:t xml:space="preserve">For expenses incurred by employees prior to </w:t>
      </w:r>
      <w:r w:rsidR="00027157">
        <w:t>December</w:t>
      </w:r>
      <w:r>
        <w:t xml:space="preserve"> 31,</w:t>
      </w:r>
      <w:r w:rsidR="00027157">
        <w:t xml:space="preserve"> 2017 and subm</w:t>
      </w:r>
      <w:r>
        <w:t>itted to Accounts Payable by Jan</w:t>
      </w:r>
      <w:r w:rsidR="00027157">
        <w:t xml:space="preserve"> 26</w:t>
      </w:r>
      <w:r w:rsidR="00027157" w:rsidRPr="00027157">
        <w:rPr>
          <w:vertAlign w:val="superscript"/>
        </w:rPr>
        <w:t>th</w:t>
      </w:r>
      <w:r>
        <w:t>, w</w:t>
      </w:r>
      <w:r w:rsidR="00027157">
        <w:t xml:space="preserve">e will follow the </w:t>
      </w:r>
      <w:r>
        <w:t>2017 tax law and exclude the reimbursement from the employee’s taxable income.  All moving expense reimbursement requests received after January 26</w:t>
      </w:r>
      <w:r w:rsidRPr="006D6BBD">
        <w:rPr>
          <w:vertAlign w:val="superscript"/>
        </w:rPr>
        <w:t>th</w:t>
      </w:r>
      <w:r>
        <w:t xml:space="preserve"> </w:t>
      </w:r>
      <w:r w:rsidR="00027157">
        <w:t>will be consid</w:t>
      </w:r>
      <w:r>
        <w:t>ered as taxable to the employee when paid.</w:t>
      </w:r>
    </w:p>
    <w:p w:rsidR="00027157" w:rsidRDefault="00027157">
      <w:r>
        <w:t xml:space="preserve">The </w:t>
      </w:r>
      <w:r w:rsidR="003B32A7">
        <w:t>S</w:t>
      </w:r>
      <w:r>
        <w:t xml:space="preserve">tate of Idaho modified their moving policy </w:t>
      </w:r>
      <w:r w:rsidR="003B32A7">
        <w:t>treating</w:t>
      </w:r>
      <w:r>
        <w:t xml:space="preserve"> ALL moving expenses as a reimbursement but through payroll.  No third party or purchasing card expenses will be allowed for household moves.</w:t>
      </w:r>
    </w:p>
    <w:p w:rsidR="001B6406" w:rsidRDefault="00D22B2F" w:rsidP="001B6406">
      <w:r>
        <w:t xml:space="preserve">We have </w:t>
      </w:r>
      <w:r w:rsidR="006D6BBD">
        <w:t xml:space="preserve">been discussing </w:t>
      </w:r>
      <w:r>
        <w:t xml:space="preserve">3 </w:t>
      </w:r>
      <w:proofErr w:type="gramStart"/>
      <w:r>
        <w:t>options</w:t>
      </w:r>
      <w:r w:rsidR="006D6BBD">
        <w:t xml:space="preserve"> </w:t>
      </w:r>
      <w:r>
        <w:t>:</w:t>
      </w:r>
      <w:proofErr w:type="gramEnd"/>
    </w:p>
    <w:p w:rsidR="00D22B2F" w:rsidRDefault="00D22B2F" w:rsidP="001B6406">
      <w:pPr>
        <w:ind w:left="720"/>
      </w:pPr>
      <w:r>
        <w:t>1.</w:t>
      </w:r>
      <w:r w:rsidR="001B6406">
        <w:t xml:space="preserve"> T</w:t>
      </w:r>
      <w:r>
        <w:t>o continue as we currently are, reporting all the expenses to payroll.  This is a risk because the payroll checks may not cover the taxable amount due.  Currently not the policy that the State is adopting for state agencies.</w:t>
      </w:r>
    </w:p>
    <w:p w:rsidR="00D22B2F" w:rsidRDefault="00D22B2F" w:rsidP="001B6406">
      <w:pPr>
        <w:ind w:left="720"/>
      </w:pPr>
      <w:r>
        <w:t>2.  Issue the entire moving allowance to the new employee upfront as taxable and the employee is responsible for arranging and paying his moving.   Easiest method – risky if employee changes their mind about coming.</w:t>
      </w:r>
    </w:p>
    <w:p w:rsidR="00D22B2F" w:rsidRDefault="00D22B2F" w:rsidP="001B6406">
      <w:pPr>
        <w:ind w:left="720"/>
      </w:pPr>
      <w:r>
        <w:t>3.  Issue ½ of the moving allowance to the new employee and the remaining portion after the receipts are submitted for reimbursement.  Also Risky.</w:t>
      </w:r>
    </w:p>
    <w:p w:rsidR="00027157" w:rsidRDefault="00D22B2F">
      <w:r>
        <w:t>O</w:t>
      </w:r>
      <w:r w:rsidR="00027157">
        <w:t>ffer letters that are currently be issued should use the</w:t>
      </w:r>
      <w:r w:rsidR="001B6406">
        <w:t xml:space="preserve"> new</w:t>
      </w:r>
      <w:r w:rsidR="00027157">
        <w:t xml:space="preserve"> m</w:t>
      </w:r>
      <w:r w:rsidR="001B6406">
        <w:t>odified offer letter template.</w:t>
      </w:r>
      <w:r w:rsidR="00027157">
        <w:t xml:space="preserve">  </w:t>
      </w:r>
    </w:p>
    <w:p w:rsidR="00027157" w:rsidRDefault="00027157">
      <w:r>
        <w:t xml:space="preserve">More discussion </w:t>
      </w:r>
      <w:r w:rsidR="003B32A7">
        <w:t xml:space="preserve">on our policy </w:t>
      </w:r>
      <w:r>
        <w:t>will follow</w:t>
      </w:r>
      <w:r w:rsidR="003B32A7">
        <w:t>,</w:t>
      </w:r>
      <w:r w:rsidR="00D22B2F">
        <w:t xml:space="preserve"> hopefully we will have more information by the end of the month of January.</w:t>
      </w:r>
    </w:p>
    <w:p w:rsidR="001B6406" w:rsidRDefault="001B6406"/>
    <w:p w:rsidR="00D41269" w:rsidRDefault="00D41269">
      <w:r>
        <w:t>Chart of Accounts Update – Linda Campos and Ron Town</w:t>
      </w:r>
    </w:p>
    <w:p w:rsidR="00D41269" w:rsidRDefault="00D41269">
      <w:r>
        <w:t xml:space="preserve">Testing to begin </w:t>
      </w:r>
      <w:r w:rsidR="001B6406">
        <w:t>during</w:t>
      </w:r>
      <w:r>
        <w:t xml:space="preserve"> January – all is going well so far.  Our plan is to conduct smaller groups for testing starting </w:t>
      </w:r>
      <w:r w:rsidR="00DE190A">
        <w:t>February</w:t>
      </w:r>
      <w:r>
        <w:t xml:space="preserve"> 1</w:t>
      </w:r>
      <w:r w:rsidR="00DE190A">
        <w:t>,</w:t>
      </w:r>
      <w:r>
        <w:t xml:space="preserve"> to see if it is possible to break the new chart.</w:t>
      </w:r>
    </w:p>
    <w:p w:rsidR="00D41269" w:rsidRDefault="00D41269">
      <w:r>
        <w:t xml:space="preserve">Ron added that he has changed tables, but is still working on the grant funds.  He will probably wait on the grant funds at this point for the </w:t>
      </w:r>
      <w:r w:rsidR="00DE190A">
        <w:t>initial</w:t>
      </w:r>
      <w:r>
        <w:t xml:space="preserve"> training.   Planning on have journal voucher and other document posted to test the </w:t>
      </w:r>
      <w:r w:rsidR="00DE190A">
        <w:t>crosswalk</w:t>
      </w:r>
      <w:r>
        <w:t xml:space="preserve"> tables queries and how the new data relates to the old data.</w:t>
      </w:r>
    </w:p>
    <w:p w:rsidR="00D41269" w:rsidRDefault="00D41269">
      <w:r>
        <w:t>Ron asked that all of the college and depar</w:t>
      </w:r>
      <w:r w:rsidR="00740A7D">
        <w:t>tments review their ORGN code</w:t>
      </w:r>
      <w:r>
        <w:t xml:space="preserve"> information by January 31 if possible.</w:t>
      </w:r>
    </w:p>
    <w:p w:rsidR="00D41269" w:rsidRDefault="00D41269">
      <w:r>
        <w:t xml:space="preserve">Trina Mahoney </w:t>
      </w:r>
      <w:r w:rsidR="00DE190A">
        <w:t>- Budget</w:t>
      </w:r>
      <w:r>
        <w:t xml:space="preserve"> </w:t>
      </w:r>
      <w:r w:rsidR="00740A7D">
        <w:t>FY</w:t>
      </w:r>
      <w:r>
        <w:t>2019</w:t>
      </w:r>
    </w:p>
    <w:p w:rsidR="00D41269" w:rsidRDefault="00D41269">
      <w:r>
        <w:t xml:space="preserve">Governor recommended </w:t>
      </w:r>
      <w:r w:rsidR="001B6406">
        <w:t>next year</w:t>
      </w:r>
      <w:r>
        <w:t xml:space="preserve"> funding for higher education</w:t>
      </w:r>
      <w:r w:rsidR="00657E4E">
        <w:t xml:space="preserve"> along with</w:t>
      </w:r>
      <w:r>
        <w:t xml:space="preserve"> the funding </w:t>
      </w:r>
      <w:r w:rsidR="007D066A">
        <w:t>of</w:t>
      </w:r>
      <w:r>
        <w:t xml:space="preserve"> </w:t>
      </w:r>
      <w:r w:rsidR="00657E4E">
        <w:t xml:space="preserve">a </w:t>
      </w:r>
      <w:r>
        <w:t>Chief Education Officer</w:t>
      </w:r>
      <w:r w:rsidR="003B32A7">
        <w:t xml:space="preserve"> to be</w:t>
      </w:r>
      <w:r w:rsidR="007D066A">
        <w:t xml:space="preserve"> located</w:t>
      </w:r>
      <w:r>
        <w:t xml:space="preserve"> in Boise.  Possibly a 3% CEC will be given to be distributed by the universities.  At this time no line item funding has been listed except of course the WWAMI Program Funding.</w:t>
      </w:r>
    </w:p>
    <w:p w:rsidR="00D41269" w:rsidRDefault="00D41269">
      <w:r>
        <w:lastRenderedPageBreak/>
        <w:t>JFAC will be</w:t>
      </w:r>
      <w:r w:rsidR="00740A7D">
        <w:t xml:space="preserve"> meeting January 24.  UI personnel will be</w:t>
      </w:r>
      <w:r>
        <w:t xml:space="preserve"> present and answer questions to the legislature in </w:t>
      </w:r>
      <w:r w:rsidR="00DE190A">
        <w:t>Boise</w:t>
      </w:r>
      <w:r>
        <w:t>.</w:t>
      </w:r>
      <w:r w:rsidR="00740A7D">
        <w:t xml:space="preserve">  Library funding was not approved</w:t>
      </w:r>
      <w:r>
        <w:t xml:space="preserve"> </w:t>
      </w:r>
      <w:r w:rsidR="003B32A7">
        <w:t>at this time.</w:t>
      </w:r>
    </w:p>
    <w:p w:rsidR="00D41269" w:rsidRDefault="00D41269">
      <w:r>
        <w:t>Mid year increase – t</w:t>
      </w:r>
      <w:r w:rsidR="00657E4E">
        <w:t>h</w:t>
      </w:r>
      <w:r>
        <w:t xml:space="preserve">anks to all who assisted in that process.  The Budget office would like to know how </w:t>
      </w:r>
      <w:r w:rsidR="00DE190A">
        <w:t>colleges</w:t>
      </w:r>
      <w:r>
        <w:t xml:space="preserve"> want general education funding for their areas to cover the </w:t>
      </w:r>
      <w:r w:rsidR="00DE190A">
        <w:t>mid-year</w:t>
      </w:r>
      <w:r>
        <w:t xml:space="preserve"> raises.  It could be either lump sum to the colleges or the budget office can allocate the funds to where the negative amounts actual </w:t>
      </w:r>
      <w:r w:rsidR="00DE190A">
        <w:t>exist</w:t>
      </w:r>
      <w:r>
        <w:t xml:space="preserve"> because of the raises.   Please send an email</w:t>
      </w:r>
      <w:r w:rsidR="007D066A">
        <w:t xml:space="preserve"> to Trina of how you would like the funds distributed</w:t>
      </w:r>
      <w:r>
        <w:t xml:space="preserve">, </w:t>
      </w:r>
      <w:r w:rsidR="00DE190A">
        <w:t>but</w:t>
      </w:r>
      <w:r>
        <w:t xml:space="preserve"> the default </w:t>
      </w:r>
      <w:r w:rsidR="00657E4E">
        <w:t>would be</w:t>
      </w:r>
      <w:r>
        <w:t xml:space="preserve"> to</w:t>
      </w:r>
      <w:r w:rsidR="0004368E">
        <w:t xml:space="preserve"> move the funding into the negative areas.</w:t>
      </w:r>
    </w:p>
    <w:p w:rsidR="0004368E" w:rsidRDefault="00657E4E">
      <w:r>
        <w:t>Fee Revenue – Banner now</w:t>
      </w:r>
      <w:r w:rsidR="0004368E">
        <w:t xml:space="preserve"> post</w:t>
      </w:r>
      <w:r w:rsidR="003B32A7">
        <w:t>s</w:t>
      </w:r>
      <w:r>
        <w:t xml:space="preserve"> the</w:t>
      </w:r>
      <w:r w:rsidR="0004368E">
        <w:t xml:space="preserve"> gross revenue as</w:t>
      </w:r>
      <w:r w:rsidR="003B32A7">
        <w:t xml:space="preserve"> </w:t>
      </w:r>
      <w:r w:rsidR="0004368E">
        <w:t xml:space="preserve">received </w:t>
      </w:r>
      <w:r w:rsidR="003B32A7">
        <w:t>however,</w:t>
      </w:r>
      <w:r>
        <w:t xml:space="preserve"> the enrollment </w:t>
      </w:r>
      <w:r w:rsidR="0004368E">
        <w:t xml:space="preserve">waiver </w:t>
      </w:r>
      <w:r w:rsidR="003B32A7">
        <w:t>have</w:t>
      </w:r>
      <w:r w:rsidR="0004368E">
        <w:t xml:space="preserve"> no</w:t>
      </w:r>
      <w:r>
        <w:t>t</w:t>
      </w:r>
      <w:r w:rsidR="0004368E">
        <w:t xml:space="preserve"> posted.  </w:t>
      </w:r>
      <w:r>
        <w:t xml:space="preserve">Should </w:t>
      </w:r>
      <w:r w:rsidR="0004368E">
        <w:t>clear on the 10</w:t>
      </w:r>
      <w:r w:rsidR="0004368E" w:rsidRPr="0004368E">
        <w:rPr>
          <w:vertAlign w:val="superscript"/>
        </w:rPr>
        <w:t>th</w:t>
      </w:r>
      <w:r w:rsidR="0004368E">
        <w:t xml:space="preserve"> day after school starts when the dust settles with registration.</w:t>
      </w:r>
    </w:p>
    <w:p w:rsidR="0004368E" w:rsidRDefault="0004368E"/>
    <w:p w:rsidR="0004368E" w:rsidRDefault="0004368E">
      <w:r>
        <w:t>Brad White</w:t>
      </w:r>
    </w:p>
    <w:p w:rsidR="0004368E" w:rsidRDefault="0004368E">
      <w:r>
        <w:t xml:space="preserve">Internal Audit will start a series of College and Department </w:t>
      </w:r>
      <w:r w:rsidR="00DE190A">
        <w:t>Stewardship</w:t>
      </w:r>
      <w:r>
        <w:t xml:space="preserve"> compliance audits.  It will be reviewing how well the departments follow the UI policies, accountability at the college and department levels.  </w:t>
      </w:r>
      <w:r w:rsidR="00DE190A">
        <w:t>Areas</w:t>
      </w:r>
      <w:r>
        <w:t xml:space="preserve"> intended to </w:t>
      </w:r>
      <w:r w:rsidR="00DE190A">
        <w:t>look</w:t>
      </w:r>
      <w:r>
        <w:t xml:space="preserve"> at are the </w:t>
      </w:r>
      <w:r w:rsidR="00DE190A">
        <w:t>Travel</w:t>
      </w:r>
      <w:r>
        <w:t xml:space="preserve">, Purchasing cards, memberships, cash handling and </w:t>
      </w:r>
      <w:r w:rsidR="00DE190A">
        <w:t>Entertainment</w:t>
      </w:r>
      <w:r>
        <w:t xml:space="preserve"> and promotion.  We will also be looking at overtime, Cost Transfers and Budget </w:t>
      </w:r>
      <w:r w:rsidR="00DE190A">
        <w:t>Transfers</w:t>
      </w:r>
      <w:r>
        <w:t>.  We will be switching to the department aud</w:t>
      </w:r>
      <w:r w:rsidR="00DE190A">
        <w:t>it</w:t>
      </w:r>
      <w:r>
        <w:t xml:space="preserve">ing approach thru 2018 starting this January.  </w:t>
      </w:r>
    </w:p>
    <w:p w:rsidR="0004368E" w:rsidRDefault="0004368E">
      <w:r>
        <w:t xml:space="preserve">We will be reviewing 2 areas, but plan to be in and out as quick as can to not </w:t>
      </w:r>
      <w:r w:rsidR="00DE190A">
        <w:t>burden</w:t>
      </w:r>
      <w:r>
        <w:t xml:space="preserve"> the departments with the time requirement.  This approach will continue until the State Board requests that we stop.  </w:t>
      </w:r>
    </w:p>
    <w:p w:rsidR="0004368E" w:rsidRDefault="0004368E">
      <w:r>
        <w:t xml:space="preserve">In response to a question, Brad said that the audit would depend on the nature of the department, </w:t>
      </w:r>
      <w:r w:rsidR="00DE190A">
        <w:t>but</w:t>
      </w:r>
      <w:r>
        <w:t xml:space="preserve"> it will be on a risk basis to the UI </w:t>
      </w:r>
      <w:r w:rsidR="00DE190A">
        <w:t>varying</w:t>
      </w:r>
      <w:r>
        <w:t xml:space="preserve"> from department to department.</w:t>
      </w:r>
    </w:p>
    <w:p w:rsidR="0004368E" w:rsidRDefault="0004368E">
      <w:r>
        <w:t>Other announcem</w:t>
      </w:r>
      <w:r w:rsidR="00DE190A">
        <w:t>en</w:t>
      </w:r>
      <w:r>
        <w:t>ts:</w:t>
      </w:r>
    </w:p>
    <w:p w:rsidR="0004368E" w:rsidRDefault="0004368E">
      <w:r>
        <w:t>Ma</w:t>
      </w:r>
      <w:r w:rsidR="00D22B2F">
        <w:t>r</w:t>
      </w:r>
      <w:r>
        <w:t xml:space="preserve">y George </w:t>
      </w:r>
      <w:r w:rsidR="00740A7D">
        <w:t>created</w:t>
      </w:r>
      <w:r w:rsidR="00D22B2F">
        <w:t xml:space="preserve"> a </w:t>
      </w:r>
      <w:r>
        <w:t xml:space="preserve">survey </w:t>
      </w:r>
      <w:r w:rsidR="00D22B2F">
        <w:t xml:space="preserve">to review the </w:t>
      </w:r>
      <w:r w:rsidR="00740A7D">
        <w:t>B</w:t>
      </w:r>
      <w:r w:rsidR="00D22B2F">
        <w:t>anner reports to determine</w:t>
      </w:r>
      <w:r>
        <w:t xml:space="preserve"> wh</w:t>
      </w:r>
      <w:r w:rsidR="00AF161E">
        <w:t>ich</w:t>
      </w:r>
      <w:r>
        <w:t xml:space="preserve"> report</w:t>
      </w:r>
      <w:r w:rsidR="00AF161E">
        <w:t>s</w:t>
      </w:r>
      <w:r>
        <w:t xml:space="preserve"> are used and what </w:t>
      </w:r>
      <w:r w:rsidR="00AF161E">
        <w:t xml:space="preserve">new ones </w:t>
      </w:r>
      <w:r w:rsidR="00657E4E">
        <w:t>needs to be created.</w:t>
      </w:r>
      <w:r>
        <w:t xml:space="preserve">  </w:t>
      </w:r>
      <w:r w:rsidR="00AF161E">
        <w:t>A discussion was hoping for a</w:t>
      </w:r>
      <w:r>
        <w:t xml:space="preserve"> </w:t>
      </w:r>
      <w:r w:rsidR="00DE190A">
        <w:t>standard</w:t>
      </w:r>
      <w:r>
        <w:t xml:space="preserve"> Banner report with standard chart information </w:t>
      </w:r>
      <w:r w:rsidR="00D22B2F">
        <w:t>that would provide the basic information.  The group will review</w:t>
      </w:r>
      <w:r>
        <w:t xml:space="preserve"> </w:t>
      </w:r>
      <w:r w:rsidR="00AF161E">
        <w:t>the current</w:t>
      </w:r>
      <w:r>
        <w:t xml:space="preserve"> Banner</w:t>
      </w:r>
      <w:r w:rsidR="00AF161E">
        <w:t xml:space="preserve"> reports</w:t>
      </w:r>
      <w:r>
        <w:t xml:space="preserve"> </w:t>
      </w:r>
      <w:r w:rsidR="00657E4E">
        <w:t>and i</w:t>
      </w:r>
      <w:r w:rsidR="00AF161E">
        <w:t>f</w:t>
      </w:r>
      <w:r>
        <w:t xml:space="preserve"> we need to create new reports for our</w:t>
      </w:r>
      <w:r w:rsidR="00657E4E">
        <w:t xml:space="preserve"> reporting requirements.</w:t>
      </w:r>
      <w:r>
        <w:t xml:space="preserve">  </w:t>
      </w:r>
    </w:p>
    <w:p w:rsidR="0004368E" w:rsidRDefault="005B75AC">
      <w:r>
        <w:t>Mary</w:t>
      </w:r>
      <w:r w:rsidR="00AF161E">
        <w:t xml:space="preserve"> will be leading the</w:t>
      </w:r>
      <w:r>
        <w:t xml:space="preserve"> group</w:t>
      </w:r>
      <w:r w:rsidR="00AF161E">
        <w:t xml:space="preserve">, </w:t>
      </w:r>
      <w:r w:rsidR="00740A7D">
        <w:t>and</w:t>
      </w:r>
      <w:bookmarkStart w:id="0" w:name="_GoBack"/>
      <w:bookmarkEnd w:id="0"/>
      <w:r w:rsidR="00AF161E">
        <w:t xml:space="preserve"> v</w:t>
      </w:r>
      <w:r w:rsidR="00DE190A">
        <w:t>olunteers</w:t>
      </w:r>
      <w:r>
        <w:t xml:space="preserve"> from the</w:t>
      </w:r>
      <w:r w:rsidR="00657E4E">
        <w:t xml:space="preserve"> CUIBO</w:t>
      </w:r>
      <w:r>
        <w:t xml:space="preserve"> </w:t>
      </w:r>
      <w:r w:rsidR="007D066A">
        <w:t>members</w:t>
      </w:r>
      <w:r>
        <w:t xml:space="preserve"> w</w:t>
      </w:r>
      <w:r w:rsidR="00AF161E">
        <w:t>ould be welcome if anyone is interested</w:t>
      </w:r>
      <w:r w:rsidR="00657E4E">
        <w:t>. I</w:t>
      </w:r>
      <w:r>
        <w:t>f you are interested – Please contact Mary.</w:t>
      </w:r>
    </w:p>
    <w:p w:rsidR="005B75AC" w:rsidRDefault="00DE190A">
      <w:r>
        <w:t>Multi</w:t>
      </w:r>
      <w:r w:rsidR="005B75AC">
        <w:t xml:space="preserve"> factor DUO deadline is January 17 to enroll</w:t>
      </w:r>
      <w:r>
        <w:t>, once</w:t>
      </w:r>
      <w:r w:rsidR="005B75AC">
        <w:t xml:space="preserve"> the enrollment period is completed, the Direct Deposit for employees and previous year W2’s will be available again on line.   Student access will be delayed until later in the month.</w:t>
      </w:r>
    </w:p>
    <w:p w:rsidR="005B75AC" w:rsidRDefault="005B75AC"/>
    <w:sectPr w:rsidR="005B75AC" w:rsidSect="001B6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7157"/>
    <w:rsid w:val="00004646"/>
    <w:rsid w:val="00007182"/>
    <w:rsid w:val="00007800"/>
    <w:rsid w:val="00012239"/>
    <w:rsid w:val="00015164"/>
    <w:rsid w:val="00015D86"/>
    <w:rsid w:val="000202E6"/>
    <w:rsid w:val="000234CD"/>
    <w:rsid w:val="00027157"/>
    <w:rsid w:val="00037A31"/>
    <w:rsid w:val="0004195E"/>
    <w:rsid w:val="0004368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406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32A7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5AC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57E4E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D6BBD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0A7D"/>
    <w:rsid w:val="00742554"/>
    <w:rsid w:val="00745734"/>
    <w:rsid w:val="00745748"/>
    <w:rsid w:val="00746020"/>
    <w:rsid w:val="00746CE5"/>
    <w:rsid w:val="00747B1D"/>
    <w:rsid w:val="00752542"/>
    <w:rsid w:val="00753F72"/>
    <w:rsid w:val="00755BC1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066A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161E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3A10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2B2F"/>
    <w:rsid w:val="00D24689"/>
    <w:rsid w:val="00D24FDC"/>
    <w:rsid w:val="00D30724"/>
    <w:rsid w:val="00D308D8"/>
    <w:rsid w:val="00D41269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90A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9E164-5E85-4AF3-B246-17DBE75D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Campos, Linda (lcampos@uidaho.edu)</cp:lastModifiedBy>
  <cp:revision>3</cp:revision>
  <dcterms:created xsi:type="dcterms:W3CDTF">2018-03-29T01:16:00Z</dcterms:created>
  <dcterms:modified xsi:type="dcterms:W3CDTF">2018-03-29T01:29:00Z</dcterms:modified>
</cp:coreProperties>
</file>