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71AB" w14:textId="77777777" w:rsidR="002E5DF1" w:rsidRDefault="002E5DF1" w:rsidP="002E5DF1">
      <w:r>
        <w:t>Pre-Approval Reports</w:t>
      </w:r>
    </w:p>
    <w:p w14:paraId="7CE7295C" w14:textId="77777777" w:rsidR="00FB78A8" w:rsidRDefault="002E5DF1" w:rsidP="00FB78A8">
      <w:pPr>
        <w:ind w:left="360"/>
        <w:rPr>
          <w:color w:val="191919"/>
          <w:u w:val="single"/>
        </w:rPr>
      </w:pPr>
      <w:r>
        <w:t>A Pre-Approval Report must be submitted and approved prior to the departure and expenses are incurred.</w:t>
      </w:r>
      <w:r w:rsidR="00FB78A8">
        <w:br/>
      </w:r>
      <w:r w:rsidR="00FB78A8">
        <w:rPr>
          <w:color w:val="191919"/>
          <w:u w:val="single"/>
        </w:rPr>
        <w:t xml:space="preserve">Travel approvals are documented </w:t>
      </w:r>
      <w:proofErr w:type="gramStart"/>
      <w:r w:rsidR="00FB78A8">
        <w:rPr>
          <w:color w:val="191919"/>
          <w:u w:val="single"/>
        </w:rPr>
        <w:t>through the use of</w:t>
      </w:r>
      <w:proofErr w:type="gramEnd"/>
      <w:r w:rsidR="00FB78A8">
        <w:rPr>
          <w:color w:val="191919"/>
          <w:u w:val="single"/>
        </w:rPr>
        <w:t xml:space="preserve"> Pre-Approvals in Chrome River. </w:t>
      </w:r>
      <w:bookmarkStart w:id="0" w:name="_GoBack"/>
      <w:bookmarkEnd w:id="0"/>
      <w:r w:rsidR="00FB78A8">
        <w:rPr>
          <w:color w:val="191919"/>
          <w:u w:val="single"/>
        </w:rPr>
        <w:t xml:space="preserve"> Supervisors are required to approval all travel.  </w:t>
      </w:r>
      <w:r w:rsidR="00FB78A8">
        <w:rPr>
          <w:b/>
          <w:bCs/>
          <w:i/>
          <w:iCs/>
          <w:color w:val="191919"/>
          <w:u w:val="single"/>
        </w:rPr>
        <w:t xml:space="preserve">Please note:  Under current COVID-19 travel restrictions requiring Vice President or Dean approval:  </w:t>
      </w:r>
      <w:r w:rsidR="00FB78A8">
        <w:rPr>
          <w:color w:val="191919"/>
          <w:u w:val="single"/>
        </w:rPr>
        <w:t> If supervisors are not Vice Presidents or Deans, they are expected to be only acting with VP or Dean authority to approve travel.</w:t>
      </w:r>
    </w:p>
    <w:p w14:paraId="02F289D5" w14:textId="77777777" w:rsidR="00F21091" w:rsidRDefault="002E5DF1" w:rsidP="003A274B">
      <w:pPr>
        <w:pStyle w:val="ListParagraph"/>
        <w:numPr>
          <w:ilvl w:val="0"/>
          <w:numId w:val="1"/>
        </w:numPr>
      </w:pPr>
      <w:r>
        <w:t xml:space="preserve">A ‘blanket Pre-Approval Report may be submitted to cover travel and expense only within the State of Idaho </w:t>
      </w:r>
      <w:r w:rsidR="00F21091">
        <w:t>on a quarterly basis.</w:t>
      </w:r>
    </w:p>
    <w:p w14:paraId="2D9E637B" w14:textId="77777777" w:rsidR="002E5DF1" w:rsidRDefault="002E5DF1" w:rsidP="003A274B">
      <w:pPr>
        <w:pStyle w:val="ListParagraph"/>
        <w:numPr>
          <w:ilvl w:val="0"/>
          <w:numId w:val="1"/>
        </w:numPr>
      </w:pPr>
      <w:r>
        <w:t xml:space="preserve">A ‘blanket Pre-Approval Report </w:t>
      </w:r>
      <w:r w:rsidR="00F21091">
        <w:t>should</w:t>
      </w:r>
      <w:r>
        <w:t xml:space="preserve"> be submitted for reimbursement within 15 days a</w:t>
      </w:r>
      <w:r w:rsidR="00F21091">
        <w:t>fter the last day of the month but no greater than 60 days.</w:t>
      </w:r>
    </w:p>
    <w:p w14:paraId="305B3AE1" w14:textId="77777777" w:rsidR="002E5DF1" w:rsidRDefault="002E5DF1" w:rsidP="002E5DF1">
      <w:pPr>
        <w:pStyle w:val="ListParagraph"/>
        <w:numPr>
          <w:ilvl w:val="0"/>
          <w:numId w:val="1"/>
        </w:numPr>
      </w:pPr>
      <w:r>
        <w:t>A Pre-approval Report is still required to travel even if there will not be any expenses claimed and/or if a third party is funding the trip.</w:t>
      </w:r>
    </w:p>
    <w:p w14:paraId="36EEA860" w14:textId="77777777" w:rsidR="002E5DF1" w:rsidRDefault="002E5DF1" w:rsidP="002E5DF1">
      <w:pPr>
        <w:pStyle w:val="ListParagraph"/>
        <w:numPr>
          <w:ilvl w:val="0"/>
          <w:numId w:val="1"/>
        </w:numPr>
      </w:pPr>
      <w:r>
        <w:t>(CR Pre-Approval Report) on how to create a Pre-Approval Report.</w:t>
      </w:r>
    </w:p>
    <w:p w14:paraId="7CBE2E28" w14:textId="77777777" w:rsidR="002E5DF1" w:rsidRDefault="002E5DF1" w:rsidP="002E5DF1">
      <w:pPr>
        <w:pStyle w:val="ListParagraph"/>
        <w:numPr>
          <w:ilvl w:val="0"/>
          <w:numId w:val="1"/>
        </w:numPr>
      </w:pPr>
      <w:r>
        <w:t>For Lodging, reservations be sure to request the government discount rate and provide a Lodging Sales Tax Exemption form at the time of check-in.</w:t>
      </w:r>
      <w:r w:rsidR="00F21091">
        <w:t xml:space="preserve"> (ST104 State Tax Form)</w:t>
      </w:r>
      <w:r>
        <w:t xml:space="preserve">  </w:t>
      </w:r>
    </w:p>
    <w:p w14:paraId="26FDB915" w14:textId="77777777" w:rsidR="002E5DF1" w:rsidRDefault="002E5DF1" w:rsidP="002E5DF1">
      <w:pPr>
        <w:pStyle w:val="ListParagraph"/>
        <w:numPr>
          <w:ilvl w:val="0"/>
          <w:numId w:val="1"/>
        </w:numPr>
      </w:pPr>
      <w:r>
        <w:t>When making travel arrangements, the University will only reimburse expense one day prior and following the scheduled dates for conferences, workshops, meetings, and/or seminars.</w:t>
      </w:r>
    </w:p>
    <w:p w14:paraId="6EB21A8A" w14:textId="77777777" w:rsidR="002E5DF1" w:rsidRDefault="002E5DF1" w:rsidP="002E5DF1">
      <w:pPr>
        <w:pStyle w:val="ListParagraph"/>
        <w:numPr>
          <w:ilvl w:val="0"/>
          <w:numId w:val="1"/>
        </w:numPr>
      </w:pPr>
      <w:r>
        <w:t>Be sure to notate in the comments section on the Pre-Approval Report, anything out of the ordinary, unusual or an exception to University Travel.</w:t>
      </w:r>
    </w:p>
    <w:p w14:paraId="41B11E03" w14:textId="77777777" w:rsidR="00C96FF7" w:rsidRDefault="00C96FF7" w:rsidP="002E5DF1">
      <w:pPr>
        <w:pStyle w:val="ListParagraph"/>
        <w:numPr>
          <w:ilvl w:val="0"/>
          <w:numId w:val="1"/>
        </w:numPr>
      </w:pPr>
      <w:r>
        <w:t>Pre-Approvals for International Travel should be submitted for approval no less than 30 days prior to departure.</w:t>
      </w:r>
    </w:p>
    <w:p w14:paraId="42D938EC" w14:textId="77777777" w:rsidR="00C96FF7" w:rsidRDefault="00C96FF7" w:rsidP="002E5DF1">
      <w:pPr>
        <w:pStyle w:val="ListParagraph"/>
        <w:numPr>
          <w:ilvl w:val="0"/>
          <w:numId w:val="1"/>
        </w:numPr>
      </w:pPr>
      <w:r>
        <w:t>All employee travel that relates to their employment must be submitted in the Chrome River Travel system.</w:t>
      </w:r>
    </w:p>
    <w:p w14:paraId="22699BCA" w14:textId="77777777" w:rsidR="003C64F2" w:rsidRDefault="003C64F2"/>
    <w:sectPr w:rsidR="003C64F2" w:rsidSect="002E5D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21C87"/>
    <w:multiLevelType w:val="hybridMultilevel"/>
    <w:tmpl w:val="3C9CB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DF1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5DF1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1EA0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96FF7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4903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091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B78A8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3A77"/>
  <w15:chartTrackingRefBased/>
  <w15:docId w15:val="{0BF2AAFE-50CC-49BC-A7B4-5EF1EF54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2020-09-24T18:52:00Z</dcterms:created>
  <dcterms:modified xsi:type="dcterms:W3CDTF">2020-09-24T18:52:00Z</dcterms:modified>
</cp:coreProperties>
</file>