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BD9D" w14:textId="77777777" w:rsidR="005E3F4D" w:rsidRPr="005E3F4D" w:rsidRDefault="006F0A15" w:rsidP="005E3F4D">
      <w:pPr>
        <w:pStyle w:val="NormalWeb"/>
        <w:shd w:val="clear" w:color="auto" w:fill="FFFFFF"/>
        <w:spacing w:before="0" w:beforeAutospacing="0" w:after="0" w:afterAutospacing="0"/>
        <w:rPr>
          <w:rFonts w:ascii="Franklin Gothic Book" w:hAnsi="Franklin Gothic Book"/>
          <w:b/>
          <w:bCs/>
          <w:noProof/>
        </w:rPr>
      </w:pPr>
      <w:bookmarkStart w:id="0" w:name="_GoBack"/>
      <w:bookmarkEnd w:id="0"/>
      <w:r w:rsidRPr="005E3F4D">
        <w:rPr>
          <w:rFonts w:ascii="Franklin Gothic Book" w:hAnsi="Franklin Gothic Book"/>
          <w:b/>
          <w:bCs/>
          <w:noProof/>
        </w:rPr>
        <w:t>Annual</w:t>
      </w:r>
      <w:r w:rsidRPr="005E3F4D">
        <w:rPr>
          <w:rFonts w:ascii="Franklin Gothic Book" w:hAnsi="Franklin Gothic Book"/>
          <w:b/>
          <w:bCs/>
          <w:noProof/>
          <w:sz w:val="28"/>
          <w:szCs w:val="28"/>
        </w:rPr>
        <w:t xml:space="preserve"> </w:t>
      </w:r>
      <w:r w:rsidRPr="005E3F4D">
        <w:rPr>
          <w:rFonts w:ascii="Franklin Gothic Book" w:hAnsi="Franklin Gothic Book"/>
          <w:b/>
          <w:bCs/>
          <w:noProof/>
        </w:rPr>
        <w:t xml:space="preserve">Civil Rights </w:t>
      </w:r>
      <w:r w:rsidR="00A940D0" w:rsidRPr="005E3F4D">
        <w:rPr>
          <w:rFonts w:ascii="Franklin Gothic Book" w:hAnsi="Franklin Gothic Book"/>
          <w:b/>
          <w:bCs/>
          <w:noProof/>
        </w:rPr>
        <w:t>Engagement</w:t>
      </w:r>
      <w:r w:rsidRPr="005E3F4D">
        <w:rPr>
          <w:rFonts w:ascii="Franklin Gothic Book" w:hAnsi="Franklin Gothic Book"/>
          <w:b/>
          <w:bCs/>
          <w:noProof/>
        </w:rPr>
        <w:t xml:space="preserve"> Report for</w:t>
      </w:r>
    </w:p>
    <w:p w14:paraId="72A8285A" w14:textId="2A89009F" w:rsidR="005E3F4D" w:rsidRPr="005E3F4D" w:rsidRDefault="005E3F4D" w:rsidP="005E3F4D">
      <w:pPr>
        <w:pStyle w:val="NormalWeb"/>
        <w:shd w:val="clear" w:color="auto" w:fill="FFFFFF"/>
        <w:spacing w:before="0" w:beforeAutospacing="0" w:after="0" w:afterAutospacing="0"/>
        <w:rPr>
          <w:rFonts w:ascii="Franklin Gothic Book" w:hAnsi="Franklin Gothic Book" w:cs="Calibri"/>
          <w:color w:val="201F1E"/>
          <w:sz w:val="22"/>
          <w:szCs w:val="22"/>
        </w:rPr>
      </w:pPr>
      <w:r w:rsidRPr="005E3F4D">
        <w:rPr>
          <w:rFonts w:ascii="Franklin Gothic Book" w:hAnsi="Franklin Gothic Book"/>
          <w:b/>
          <w:bCs/>
          <w:noProof/>
        </w:rPr>
        <w:drawing>
          <wp:anchor distT="0" distB="0" distL="114300" distR="114300" simplePos="0" relativeHeight="251661312" behindDoc="0" locked="0" layoutInCell="1" allowOverlap="1" wp14:anchorId="42A96993" wp14:editId="55DC8996">
            <wp:simplePos x="0" y="0"/>
            <wp:positionH relativeFrom="margin">
              <wp:align>right</wp:align>
            </wp:positionH>
            <wp:positionV relativeFrom="margin">
              <wp:align>top</wp:align>
            </wp:positionV>
            <wp:extent cx="2016125" cy="39751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6125" cy="397510"/>
                    </a:xfrm>
                    <a:prstGeom prst="rect">
                      <a:avLst/>
                    </a:prstGeom>
                    <a:noFill/>
                    <a:ln>
                      <a:noFill/>
                    </a:ln>
                  </pic:spPr>
                </pic:pic>
              </a:graphicData>
            </a:graphic>
          </wp:anchor>
        </w:drawing>
      </w:r>
      <w:r w:rsidR="006F0A15" w:rsidRPr="005E3F4D">
        <w:rPr>
          <w:rFonts w:ascii="Franklin Gothic Book" w:hAnsi="Franklin Gothic Book"/>
          <w:b/>
          <w:bCs/>
          <w:noProof/>
        </w:rPr>
        <w:t>Idaho Extension Volunteer Organizations and Club</w:t>
      </w:r>
      <w:r w:rsidR="00E53245" w:rsidRPr="005E3F4D">
        <w:rPr>
          <w:rFonts w:ascii="Franklin Gothic Book" w:hAnsi="Franklin Gothic Book"/>
          <w:b/>
          <w:bCs/>
          <w:noProof/>
        </w:rPr>
        <w:t>s</w:t>
      </w:r>
    </w:p>
    <w:p w14:paraId="6B7E8C0B" w14:textId="3820F95C" w:rsidR="006F0A15" w:rsidRPr="00FB5473" w:rsidRDefault="006F0A15">
      <w:pPr>
        <w:rPr>
          <w:b/>
          <w:bCs/>
          <w:noProof/>
          <w:sz w:val="24"/>
          <w:szCs w:val="24"/>
        </w:rPr>
      </w:pPr>
    </w:p>
    <w:p w14:paraId="0AD98518" w14:textId="77777777" w:rsidR="002F24FB" w:rsidRDefault="002F24FB">
      <w:pPr>
        <w:rPr>
          <w:noProof/>
        </w:rPr>
      </w:pPr>
    </w:p>
    <w:p w14:paraId="6B66D853" w14:textId="7CF540D7" w:rsidR="006F0A15" w:rsidRDefault="00CF387B">
      <w:r>
        <w:rPr>
          <w:noProof/>
        </w:rPr>
        <mc:AlternateContent>
          <mc:Choice Requires="wps">
            <w:drawing>
              <wp:anchor distT="0" distB="0" distL="114300" distR="114300" simplePos="0" relativeHeight="251660288" behindDoc="0" locked="0" layoutInCell="1" allowOverlap="1" wp14:anchorId="74422DD2" wp14:editId="4BF94B77">
                <wp:simplePos x="0" y="0"/>
                <wp:positionH relativeFrom="margin">
                  <wp:posOffset>680720</wp:posOffset>
                </wp:positionH>
                <wp:positionV relativeFrom="paragraph">
                  <wp:posOffset>74295</wp:posOffset>
                </wp:positionV>
                <wp:extent cx="4743450" cy="2286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743450" cy="228600"/>
                        </a:xfrm>
                        <a:prstGeom prst="rect">
                          <a:avLst/>
                        </a:prstGeom>
                        <a:solidFill>
                          <a:schemeClr val="lt1"/>
                        </a:solidFill>
                        <a:ln w="6350">
                          <a:solidFill>
                            <a:prstClr val="black"/>
                          </a:solidFill>
                        </a:ln>
                      </wps:spPr>
                      <wps:txbx>
                        <w:txbxContent>
                          <w:p w14:paraId="4344EECC" w14:textId="361E7214" w:rsidR="007E4D55" w:rsidRPr="00FB5473" w:rsidRDefault="00FC1B31" w:rsidP="00FC1B31">
                            <w:pPr>
                              <w:shd w:val="clear" w:color="auto" w:fill="FFFFFF" w:themeFill="background1"/>
                              <w:jc w:val="center"/>
                              <w:rPr>
                                <w:i/>
                                <w:iCs/>
                                <w:color w:val="FF0000"/>
                                <w:sz w:val="16"/>
                                <w:szCs w:val="16"/>
                              </w:rPr>
                            </w:pPr>
                            <w:r w:rsidRPr="00FB5473">
                              <w:rPr>
                                <w:b/>
                                <w:bCs/>
                                <w:i/>
                                <w:iCs/>
                                <w:color w:val="FF0000"/>
                                <w:sz w:val="16"/>
                                <w:szCs w:val="16"/>
                              </w:rPr>
                              <w:t>Complete and submit</w:t>
                            </w:r>
                            <w:r w:rsidR="007E4D55" w:rsidRPr="00FB5473">
                              <w:rPr>
                                <w:b/>
                                <w:bCs/>
                                <w:i/>
                                <w:iCs/>
                                <w:color w:val="FF0000"/>
                                <w:sz w:val="16"/>
                                <w:szCs w:val="16"/>
                              </w:rPr>
                              <w:t xml:space="preserve"> </w:t>
                            </w:r>
                            <w:r w:rsidRPr="00FB5473">
                              <w:rPr>
                                <w:b/>
                                <w:bCs/>
                                <w:i/>
                                <w:iCs/>
                                <w:color w:val="FF0000"/>
                                <w:sz w:val="16"/>
                                <w:szCs w:val="16"/>
                              </w:rPr>
                              <w:t xml:space="preserve">annually </w:t>
                            </w:r>
                            <w:r w:rsidR="007E4D55" w:rsidRPr="00FB5473">
                              <w:rPr>
                                <w:b/>
                                <w:bCs/>
                                <w:i/>
                                <w:iCs/>
                                <w:color w:val="FF0000"/>
                                <w:sz w:val="16"/>
                                <w:szCs w:val="16"/>
                              </w:rPr>
                              <w:t>to the appropriate local or state extension office no later than November 1</w:t>
                            </w:r>
                            <w:r w:rsidR="007E4D55" w:rsidRPr="00FB5473">
                              <w:rPr>
                                <w:b/>
                                <w:bCs/>
                                <w:i/>
                                <w:iCs/>
                                <w:color w:val="FF0000"/>
                                <w:sz w:val="16"/>
                                <w:szCs w:val="16"/>
                                <w:vertAlign w:val="superscript"/>
                              </w:rPr>
                              <w:t>st</w:t>
                            </w:r>
                            <w:r w:rsidR="007E4D55" w:rsidRPr="00FB5473">
                              <w:rPr>
                                <w:b/>
                                <w:bCs/>
                                <w:i/>
                                <w:iCs/>
                                <w:color w:val="FF0000"/>
                                <w:sz w:val="16"/>
                                <w:szCs w:val="16"/>
                              </w:rPr>
                              <w:t>.</w:t>
                            </w:r>
                          </w:p>
                          <w:p w14:paraId="7DC667AC" w14:textId="77777777" w:rsidR="007E4D55" w:rsidRDefault="007E4D55" w:rsidP="00FC1B31">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4422DD2" id="_x0000_t202" coordsize="21600,21600" o:spt="202" path="m,l,21600r21600,l21600,xe">
                <v:stroke joinstyle="miter"/>
                <v:path gradientshapeok="t" o:connecttype="rect"/>
              </v:shapetype>
              <v:shape id="Text Box 4" o:spid="_x0000_s1026" type="#_x0000_t202" style="position:absolute;margin-left:53.6pt;margin-top:5.85pt;width:373.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" fillcolor="white [3201]" strokeweight=".5pt">
                <v:textbox>
                  <w:txbxContent>
                    <w:p w14:paraId="4344EECC" w14:textId="361E7214" w:rsidR="007E4D55" w:rsidRPr="00FB5473" w:rsidRDefault="00FC1B31" w:rsidP="00FC1B31">
                      <w:pPr>
                        <w:shd w:val="clear" w:color="auto" w:fill="FFFFFF" w:themeFill="background1"/>
                        <w:jc w:val="center"/>
                        <w:rPr>
                          <w:i/>
                          <w:iCs/>
                          <w:color w:val="FF0000"/>
                          <w:sz w:val="16"/>
                          <w:szCs w:val="16"/>
                        </w:rPr>
                      </w:pPr>
                      <w:r w:rsidRPr="00FB5473">
                        <w:rPr>
                          <w:b/>
                          <w:bCs/>
                          <w:i/>
                          <w:iCs/>
                          <w:color w:val="FF0000"/>
                          <w:sz w:val="16"/>
                          <w:szCs w:val="16"/>
                        </w:rPr>
                        <w:t>Complete and submit</w:t>
                      </w:r>
                      <w:r w:rsidR="007E4D55" w:rsidRPr="00FB5473">
                        <w:rPr>
                          <w:b/>
                          <w:bCs/>
                          <w:i/>
                          <w:iCs/>
                          <w:color w:val="FF0000"/>
                          <w:sz w:val="16"/>
                          <w:szCs w:val="16"/>
                        </w:rPr>
                        <w:t xml:space="preserve"> </w:t>
                      </w:r>
                      <w:r w:rsidRPr="00FB5473">
                        <w:rPr>
                          <w:b/>
                          <w:bCs/>
                          <w:i/>
                          <w:iCs/>
                          <w:color w:val="FF0000"/>
                          <w:sz w:val="16"/>
                          <w:szCs w:val="16"/>
                        </w:rPr>
                        <w:t xml:space="preserve">annually </w:t>
                      </w:r>
                      <w:r w:rsidR="007E4D55" w:rsidRPr="00FB5473">
                        <w:rPr>
                          <w:b/>
                          <w:bCs/>
                          <w:i/>
                          <w:iCs/>
                          <w:color w:val="FF0000"/>
                          <w:sz w:val="16"/>
                          <w:szCs w:val="16"/>
                        </w:rPr>
                        <w:t>to the appropriate local or state extension office no later than November 1</w:t>
                      </w:r>
                      <w:r w:rsidR="007E4D55" w:rsidRPr="00FB5473">
                        <w:rPr>
                          <w:b/>
                          <w:bCs/>
                          <w:i/>
                          <w:iCs/>
                          <w:color w:val="FF0000"/>
                          <w:sz w:val="16"/>
                          <w:szCs w:val="16"/>
                          <w:vertAlign w:val="superscript"/>
                        </w:rPr>
                        <w:t>st</w:t>
                      </w:r>
                      <w:r w:rsidR="007E4D55" w:rsidRPr="00FB5473">
                        <w:rPr>
                          <w:b/>
                          <w:bCs/>
                          <w:i/>
                          <w:iCs/>
                          <w:color w:val="FF0000"/>
                          <w:sz w:val="16"/>
                          <w:szCs w:val="16"/>
                        </w:rPr>
                        <w:t>.</w:t>
                      </w:r>
                    </w:p>
                    <w:p w14:paraId="7DC667AC" w14:textId="77777777" w:rsidR="007E4D55" w:rsidRDefault="007E4D55" w:rsidP="00FC1B31">
                      <w:pPr>
                        <w:shd w:val="clear" w:color="auto" w:fill="FFFFFF" w:themeFill="background1"/>
                      </w:pPr>
                    </w:p>
                  </w:txbxContent>
                </v:textbox>
                <w10:wrap anchorx="margin"/>
              </v:shape>
            </w:pict>
          </mc:Fallback>
        </mc:AlternateContent>
      </w:r>
    </w:p>
    <w:p w14:paraId="0F0F5375" w14:textId="77777777" w:rsidR="00CF387B" w:rsidRDefault="00CF387B"/>
    <w:p w14:paraId="2F9615EE" w14:textId="55D39793" w:rsidR="007E4D55" w:rsidRDefault="007E4D55">
      <w:pPr>
        <w:rPr>
          <w:sz w:val="12"/>
          <w:szCs w:val="12"/>
        </w:rPr>
      </w:pPr>
    </w:p>
    <w:p w14:paraId="316AC289" w14:textId="77777777" w:rsidR="002F24FB" w:rsidRPr="00FB5473" w:rsidRDefault="002F24FB">
      <w:pPr>
        <w:rPr>
          <w:sz w:val="12"/>
          <w:szCs w:val="12"/>
        </w:rPr>
      </w:pPr>
    </w:p>
    <w:p w14:paraId="697F3E25" w14:textId="77777777" w:rsidR="00A940D0" w:rsidRPr="00FB5473" w:rsidRDefault="00FC1B31">
      <w:pPr>
        <w:rPr>
          <w:sz w:val="18"/>
          <w:szCs w:val="18"/>
        </w:rPr>
      </w:pPr>
      <w:r w:rsidRPr="00FB5473">
        <w:rPr>
          <w:sz w:val="18"/>
          <w:szCs w:val="18"/>
        </w:rPr>
        <w:t xml:space="preserve">University of Idaho </w:t>
      </w:r>
      <w:r w:rsidR="00671594" w:rsidRPr="00FB5473">
        <w:rPr>
          <w:sz w:val="18"/>
          <w:szCs w:val="18"/>
        </w:rPr>
        <w:t xml:space="preserve">Extension programs are available to all regardless of </w:t>
      </w:r>
      <w:r w:rsidR="00616274" w:rsidRPr="00FB5473">
        <w:rPr>
          <w:sz w:val="18"/>
          <w:szCs w:val="18"/>
        </w:rPr>
        <w:t xml:space="preserve">race, color, religion, national origin, sex, age, sexual orientation, gender identity/expression, disability, genetic information, or protected veteran or military status. </w:t>
      </w:r>
      <w:r w:rsidR="0077000F" w:rsidRPr="00FB5473">
        <w:rPr>
          <w:sz w:val="18"/>
          <w:szCs w:val="18"/>
        </w:rPr>
        <w:t xml:space="preserve">Furthermore, University of Idaho Extension (including 4-H Youth Development) as programs linked to the United States Department of Agriculture, must comply with all Federal and State Civil Rights laws. </w:t>
      </w:r>
    </w:p>
    <w:p w14:paraId="34ED69C2" w14:textId="77777777" w:rsidR="00A940D0" w:rsidRPr="002F24FB" w:rsidRDefault="00A940D0"/>
    <w:p w14:paraId="5471BAC6" w14:textId="3128075C" w:rsidR="00A940D0" w:rsidRPr="00FB5473" w:rsidRDefault="004A03EA">
      <w:pPr>
        <w:rPr>
          <w:sz w:val="18"/>
          <w:szCs w:val="18"/>
        </w:rPr>
      </w:pPr>
      <w:r w:rsidRPr="00FB5473">
        <w:rPr>
          <w:sz w:val="18"/>
          <w:szCs w:val="18"/>
        </w:rPr>
        <w:t>While we believe that every club/affiliate is trying to be inclusive, com</w:t>
      </w:r>
      <w:r w:rsidR="00A940D0" w:rsidRPr="00FB5473">
        <w:rPr>
          <w:sz w:val="18"/>
          <w:szCs w:val="18"/>
        </w:rPr>
        <w:t xml:space="preserve">pletion and submission of this annual report not only </w:t>
      </w:r>
      <w:r w:rsidRPr="00FB5473">
        <w:rPr>
          <w:sz w:val="18"/>
          <w:szCs w:val="18"/>
        </w:rPr>
        <w:t>documents</w:t>
      </w:r>
      <w:r w:rsidR="00A940D0" w:rsidRPr="00FB5473">
        <w:rPr>
          <w:sz w:val="18"/>
          <w:szCs w:val="18"/>
        </w:rPr>
        <w:t xml:space="preserve"> our commitment to inclusivity but </w:t>
      </w:r>
      <w:r w:rsidRPr="00FB5473">
        <w:rPr>
          <w:sz w:val="18"/>
          <w:szCs w:val="18"/>
        </w:rPr>
        <w:t xml:space="preserve">can </w:t>
      </w:r>
      <w:r w:rsidR="00A940D0" w:rsidRPr="00FB5473">
        <w:rPr>
          <w:sz w:val="18"/>
          <w:szCs w:val="18"/>
        </w:rPr>
        <w:t xml:space="preserve">also help </w:t>
      </w:r>
      <w:r w:rsidR="00456E26" w:rsidRPr="00FB5473">
        <w:rPr>
          <w:sz w:val="18"/>
          <w:szCs w:val="18"/>
        </w:rPr>
        <w:t xml:space="preserve">groups </w:t>
      </w:r>
      <w:r w:rsidR="00A940D0" w:rsidRPr="00FB5473">
        <w:rPr>
          <w:sz w:val="18"/>
          <w:szCs w:val="18"/>
        </w:rPr>
        <w:t xml:space="preserve">identify </w:t>
      </w:r>
      <w:r w:rsidRPr="00FB5473">
        <w:rPr>
          <w:sz w:val="18"/>
          <w:szCs w:val="18"/>
        </w:rPr>
        <w:t xml:space="preserve">potential </w:t>
      </w:r>
      <w:r w:rsidR="00A940D0" w:rsidRPr="00FB5473">
        <w:rPr>
          <w:sz w:val="18"/>
          <w:szCs w:val="18"/>
        </w:rPr>
        <w:t xml:space="preserve">ways </w:t>
      </w:r>
      <w:r w:rsidR="00947DB0" w:rsidRPr="00FB5473">
        <w:rPr>
          <w:sz w:val="18"/>
          <w:szCs w:val="18"/>
        </w:rPr>
        <w:t>in</w:t>
      </w:r>
      <w:r w:rsidR="00A940D0" w:rsidRPr="00FB5473">
        <w:rPr>
          <w:sz w:val="18"/>
          <w:szCs w:val="18"/>
        </w:rPr>
        <w:t xml:space="preserve"> expand</w:t>
      </w:r>
      <w:r w:rsidR="00947DB0" w:rsidRPr="00FB5473">
        <w:rPr>
          <w:sz w:val="18"/>
          <w:szCs w:val="18"/>
        </w:rPr>
        <w:t>ing</w:t>
      </w:r>
      <w:r w:rsidR="00A940D0" w:rsidRPr="00FB5473">
        <w:rPr>
          <w:sz w:val="18"/>
          <w:szCs w:val="18"/>
        </w:rPr>
        <w:t xml:space="preserve"> </w:t>
      </w:r>
      <w:r w:rsidRPr="00FB5473">
        <w:rPr>
          <w:sz w:val="18"/>
          <w:szCs w:val="18"/>
        </w:rPr>
        <w:t>their</w:t>
      </w:r>
      <w:r w:rsidR="00A940D0" w:rsidRPr="00FB5473">
        <w:rPr>
          <w:sz w:val="18"/>
          <w:szCs w:val="18"/>
        </w:rPr>
        <w:t xml:space="preserve"> outreach to </w:t>
      </w:r>
      <w:r w:rsidRPr="00FB5473">
        <w:rPr>
          <w:sz w:val="18"/>
          <w:szCs w:val="18"/>
        </w:rPr>
        <w:t>even more</w:t>
      </w:r>
      <w:r w:rsidR="00A940D0" w:rsidRPr="00FB5473">
        <w:rPr>
          <w:sz w:val="18"/>
          <w:szCs w:val="18"/>
        </w:rPr>
        <w:t xml:space="preserve"> youth</w:t>
      </w:r>
      <w:r w:rsidRPr="00FB5473">
        <w:rPr>
          <w:sz w:val="18"/>
          <w:szCs w:val="18"/>
        </w:rPr>
        <w:t xml:space="preserve"> – especially among underserved populations within their communities.</w:t>
      </w:r>
    </w:p>
    <w:p w14:paraId="55D4B142" w14:textId="7CCD02C0" w:rsidR="00A940D0" w:rsidRPr="00CF387B" w:rsidRDefault="00A940D0"/>
    <w:p w14:paraId="084AEA2D" w14:textId="2AA2940D" w:rsidR="00ED50E9" w:rsidRPr="00FB5473" w:rsidRDefault="00ED50E9" w:rsidP="00ED50E9">
      <w:pPr>
        <w:rPr>
          <w:sz w:val="18"/>
          <w:szCs w:val="18"/>
        </w:rPr>
      </w:pPr>
      <w:r w:rsidRPr="00FB5473">
        <w:rPr>
          <w:sz w:val="18"/>
          <w:szCs w:val="18"/>
        </w:rPr>
        <w:t>Reporting Year: October 1, 20__</w:t>
      </w:r>
      <w:r w:rsidR="00CF387B">
        <w:rPr>
          <w:sz w:val="18"/>
          <w:szCs w:val="18"/>
        </w:rPr>
        <w:t>__</w:t>
      </w:r>
      <w:r w:rsidRPr="00FB5473">
        <w:rPr>
          <w:sz w:val="18"/>
          <w:szCs w:val="18"/>
        </w:rPr>
        <w:t>__ to September 30, 20___</w:t>
      </w:r>
      <w:r w:rsidR="00CF387B">
        <w:rPr>
          <w:sz w:val="18"/>
          <w:szCs w:val="18"/>
        </w:rPr>
        <w:t>__</w:t>
      </w:r>
      <w:r w:rsidRPr="00FB5473">
        <w:rPr>
          <w:sz w:val="18"/>
          <w:szCs w:val="18"/>
        </w:rPr>
        <w:t>_</w:t>
      </w:r>
    </w:p>
    <w:p w14:paraId="3D0681D6" w14:textId="67B5DD54" w:rsidR="00ED50E9" w:rsidRDefault="00ED50E9" w:rsidP="00ED50E9">
      <w:pPr>
        <w:rPr>
          <w:sz w:val="16"/>
          <w:szCs w:val="16"/>
        </w:rPr>
      </w:pPr>
    </w:p>
    <w:p w14:paraId="46F8DE5E" w14:textId="77777777" w:rsidR="002F24FB" w:rsidRPr="00CF387B" w:rsidRDefault="002F24FB" w:rsidP="00ED50E9">
      <w:pPr>
        <w:rPr>
          <w:sz w:val="16"/>
          <w:szCs w:val="16"/>
        </w:rPr>
      </w:pPr>
    </w:p>
    <w:p w14:paraId="3DAFBF24" w14:textId="77777777" w:rsidR="00ED50E9" w:rsidRPr="00FB5473" w:rsidRDefault="00ED50E9" w:rsidP="00ED50E9">
      <w:pPr>
        <w:rPr>
          <w:sz w:val="18"/>
          <w:szCs w:val="18"/>
        </w:rPr>
      </w:pPr>
      <w:r w:rsidRPr="00FB5473">
        <w:rPr>
          <w:sz w:val="18"/>
          <w:szCs w:val="18"/>
        </w:rPr>
        <w:t>Organization/Club Name: ________________________________________________________________________</w:t>
      </w:r>
    </w:p>
    <w:p w14:paraId="1A449E19" w14:textId="5477A9D8" w:rsidR="00ED50E9" w:rsidRDefault="00ED50E9" w:rsidP="00ED50E9">
      <w:pPr>
        <w:rPr>
          <w:sz w:val="16"/>
          <w:szCs w:val="16"/>
        </w:rPr>
      </w:pPr>
    </w:p>
    <w:p w14:paraId="0DBB9A50" w14:textId="77777777" w:rsidR="002F24FB" w:rsidRPr="00CF387B" w:rsidRDefault="002F24FB" w:rsidP="00ED50E9">
      <w:pPr>
        <w:rPr>
          <w:sz w:val="16"/>
          <w:szCs w:val="16"/>
        </w:rPr>
      </w:pPr>
    </w:p>
    <w:p w14:paraId="5571ECA3" w14:textId="77777777" w:rsidR="00ED50E9" w:rsidRPr="00FB5473" w:rsidRDefault="00ED50E9" w:rsidP="00ED50E9">
      <w:pPr>
        <w:rPr>
          <w:sz w:val="18"/>
          <w:szCs w:val="18"/>
        </w:rPr>
      </w:pPr>
      <w:r w:rsidRPr="00FB5473">
        <w:rPr>
          <w:sz w:val="18"/>
          <w:szCs w:val="18"/>
        </w:rPr>
        <w:t>Organization/Club Leader’s Name: ________________________________________________________________</w:t>
      </w:r>
    </w:p>
    <w:p w14:paraId="6247DF12" w14:textId="711BB68B" w:rsidR="00ED50E9" w:rsidRDefault="00ED50E9">
      <w:pPr>
        <w:rPr>
          <w:sz w:val="16"/>
          <w:szCs w:val="16"/>
        </w:rPr>
      </w:pPr>
    </w:p>
    <w:p w14:paraId="4F36D746" w14:textId="77777777" w:rsidR="002F24FB" w:rsidRPr="00CF387B" w:rsidRDefault="002F24FB">
      <w:pPr>
        <w:rPr>
          <w:sz w:val="16"/>
          <w:szCs w:val="16"/>
        </w:rPr>
      </w:pPr>
    </w:p>
    <w:p w14:paraId="3E82BC84" w14:textId="033ACE74" w:rsidR="00880D58" w:rsidRDefault="0074541A" w:rsidP="0074541A">
      <w:pPr>
        <w:pStyle w:val="ListParagraph"/>
        <w:numPr>
          <w:ilvl w:val="0"/>
          <w:numId w:val="1"/>
        </w:numPr>
        <w:rPr>
          <w:sz w:val="18"/>
          <w:szCs w:val="18"/>
        </w:rPr>
      </w:pPr>
      <w:r>
        <w:rPr>
          <w:sz w:val="18"/>
          <w:szCs w:val="18"/>
        </w:rPr>
        <w:t>Does your 4-H Club have both sexes or genders represented?  Yes_____    No______</w:t>
      </w:r>
    </w:p>
    <w:p w14:paraId="020EE2EE" w14:textId="06500F02" w:rsidR="0074541A" w:rsidRDefault="0074541A" w:rsidP="0074541A">
      <w:pPr>
        <w:pStyle w:val="ListParagraph"/>
        <w:numPr>
          <w:ilvl w:val="0"/>
          <w:numId w:val="1"/>
        </w:numPr>
        <w:rPr>
          <w:sz w:val="18"/>
          <w:szCs w:val="18"/>
        </w:rPr>
      </w:pPr>
      <w:r>
        <w:rPr>
          <w:sz w:val="18"/>
          <w:szCs w:val="18"/>
        </w:rPr>
        <w:t>Does your 4-H Club have more than one race or ethnic group? Yes_____   No______</w:t>
      </w:r>
    </w:p>
    <w:p w14:paraId="485C74A0" w14:textId="05ED7E1C" w:rsidR="0074541A" w:rsidRDefault="0074541A" w:rsidP="0074541A">
      <w:pPr>
        <w:rPr>
          <w:sz w:val="18"/>
          <w:szCs w:val="18"/>
        </w:rPr>
      </w:pPr>
    </w:p>
    <w:p w14:paraId="030BBE4F" w14:textId="77777777" w:rsidR="002F24FB" w:rsidRDefault="002F24FB" w:rsidP="0074541A">
      <w:pPr>
        <w:rPr>
          <w:sz w:val="18"/>
          <w:szCs w:val="18"/>
        </w:rPr>
      </w:pPr>
    </w:p>
    <w:p w14:paraId="513C8236" w14:textId="624CAF72" w:rsidR="0074541A" w:rsidRPr="0074541A" w:rsidRDefault="0074541A" w:rsidP="0074541A">
      <w:pPr>
        <w:rPr>
          <w:sz w:val="18"/>
          <w:szCs w:val="18"/>
        </w:rPr>
      </w:pPr>
      <w:r>
        <w:rPr>
          <w:sz w:val="18"/>
          <w:szCs w:val="18"/>
        </w:rPr>
        <w:t xml:space="preserve">If you have answered </w:t>
      </w:r>
      <w:r w:rsidR="00C75C30">
        <w:rPr>
          <w:sz w:val="18"/>
          <w:szCs w:val="18"/>
        </w:rPr>
        <w:t>“</w:t>
      </w:r>
      <w:r w:rsidR="00C75C30" w:rsidRPr="00C75C30">
        <w:rPr>
          <w:b/>
          <w:bCs/>
          <w:sz w:val="18"/>
          <w:szCs w:val="18"/>
        </w:rPr>
        <w:t>No</w:t>
      </w:r>
      <w:r w:rsidR="00C75C30">
        <w:rPr>
          <w:sz w:val="18"/>
          <w:szCs w:val="18"/>
        </w:rPr>
        <w:t>”</w:t>
      </w:r>
      <w:r>
        <w:rPr>
          <w:sz w:val="18"/>
          <w:szCs w:val="18"/>
        </w:rPr>
        <w:t xml:space="preserve"> to either of those questions, </w:t>
      </w:r>
      <w:r w:rsidR="00830839">
        <w:rPr>
          <w:sz w:val="18"/>
          <w:szCs w:val="18"/>
        </w:rPr>
        <w:t xml:space="preserve">please </w:t>
      </w:r>
      <w:r w:rsidR="00C75C30">
        <w:rPr>
          <w:sz w:val="18"/>
          <w:szCs w:val="18"/>
        </w:rPr>
        <w:t>indicate</w:t>
      </w:r>
      <w:r>
        <w:rPr>
          <w:sz w:val="18"/>
          <w:szCs w:val="18"/>
        </w:rPr>
        <w:t xml:space="preserve"> </w:t>
      </w:r>
      <w:r w:rsidR="00C75C30">
        <w:rPr>
          <w:sz w:val="18"/>
          <w:szCs w:val="18"/>
        </w:rPr>
        <w:t xml:space="preserve">steps that are </w:t>
      </w:r>
      <w:r w:rsidR="00377CB1">
        <w:rPr>
          <w:sz w:val="18"/>
          <w:szCs w:val="18"/>
        </w:rPr>
        <w:t xml:space="preserve">being </w:t>
      </w:r>
      <w:r w:rsidR="00C75C30">
        <w:rPr>
          <w:sz w:val="18"/>
          <w:szCs w:val="18"/>
        </w:rPr>
        <w:t>plann</w:t>
      </w:r>
      <w:r w:rsidR="00377CB1">
        <w:rPr>
          <w:sz w:val="18"/>
          <w:szCs w:val="18"/>
        </w:rPr>
        <w:t>ed</w:t>
      </w:r>
      <w:r w:rsidR="00C75C30">
        <w:rPr>
          <w:sz w:val="18"/>
          <w:szCs w:val="18"/>
        </w:rPr>
        <w:t xml:space="preserve"> to balanc</w:t>
      </w:r>
      <w:r w:rsidR="00377CB1">
        <w:rPr>
          <w:sz w:val="18"/>
          <w:szCs w:val="18"/>
        </w:rPr>
        <w:t xml:space="preserve">e </w:t>
      </w:r>
      <w:r>
        <w:rPr>
          <w:sz w:val="18"/>
          <w:szCs w:val="18"/>
        </w:rPr>
        <w:t xml:space="preserve">your club membership to include both sexes or genders and more than one race or ethnic group. </w:t>
      </w:r>
      <w:r w:rsidR="00C75C30">
        <w:rPr>
          <w:sz w:val="18"/>
          <w:szCs w:val="18"/>
        </w:rPr>
        <w:t>The list below provides some ideas for your consideration.</w:t>
      </w:r>
    </w:p>
    <w:p w14:paraId="563A145A" w14:textId="0A443754" w:rsidR="00880D58" w:rsidRPr="002F24FB" w:rsidRDefault="00880D58"/>
    <w:p w14:paraId="760B3807" w14:textId="7C79F2E6" w:rsidR="00974F2F" w:rsidRPr="00FB5473" w:rsidRDefault="00974F2F">
      <w:pPr>
        <w:rPr>
          <w:sz w:val="18"/>
          <w:szCs w:val="18"/>
        </w:rPr>
      </w:pPr>
      <w:r w:rsidRPr="00FB5473">
        <w:rPr>
          <w:sz w:val="18"/>
          <w:szCs w:val="18"/>
        </w:rPr>
        <w:t>As Extension organizations/clubs strive to achieve or maintain balanced membership, including underrepresented groups and individuals, the table below provides a list of some possible options to expand our outreach to all youth.  Please check (x) any methods used this pa</w:t>
      </w:r>
      <w:r w:rsidR="00207A76" w:rsidRPr="00FB5473">
        <w:rPr>
          <w:sz w:val="18"/>
          <w:szCs w:val="18"/>
        </w:rPr>
        <w:t>s</w:t>
      </w:r>
      <w:r w:rsidRPr="00FB5473">
        <w:rPr>
          <w:sz w:val="18"/>
          <w:szCs w:val="18"/>
        </w:rPr>
        <w:t>t year</w:t>
      </w:r>
      <w:r w:rsidR="00207A76" w:rsidRPr="00FB5473">
        <w:rPr>
          <w:sz w:val="18"/>
          <w:szCs w:val="18"/>
        </w:rPr>
        <w:t xml:space="preserve"> and/or that will be used in the coming year; if you used methods not listed in the table, share those on the back or on an attached page. Even if you answered “No” to </w:t>
      </w:r>
      <w:r w:rsidR="00106147">
        <w:rPr>
          <w:sz w:val="18"/>
          <w:szCs w:val="18"/>
        </w:rPr>
        <w:t>any or all of the</w:t>
      </w:r>
      <w:r w:rsidR="00207A76" w:rsidRPr="00FB5473">
        <w:rPr>
          <w:sz w:val="18"/>
          <w:szCs w:val="18"/>
        </w:rPr>
        <w:t xml:space="preserve"> questions above, </w:t>
      </w:r>
      <w:r w:rsidR="001218EB" w:rsidRPr="00FB5473">
        <w:rPr>
          <w:sz w:val="18"/>
          <w:szCs w:val="18"/>
        </w:rPr>
        <w:t>by demonstrating that “all reasonable efforts” have been made (using a variety of options below in collaboration with appropriate Extension personnel) your program can be deemed to be in compliance. The important thing is to sincerely try.</w:t>
      </w:r>
      <w:r w:rsidR="00697DE5" w:rsidRPr="00FB5473">
        <w:rPr>
          <w:sz w:val="18"/>
          <w:szCs w:val="18"/>
        </w:rPr>
        <w:t xml:space="preserve">  Thank you.</w:t>
      </w:r>
    </w:p>
    <w:p w14:paraId="4089AF4B" w14:textId="7D16B15A" w:rsidR="00974F2F" w:rsidRPr="002F24FB" w:rsidRDefault="00974F2F"/>
    <w:tbl>
      <w:tblPr>
        <w:tblStyle w:val="TableGrid"/>
        <w:tblW w:w="10236" w:type="dxa"/>
        <w:tblLook w:val="04A0" w:firstRow="1" w:lastRow="0" w:firstColumn="1" w:lastColumn="0" w:noHBand="0" w:noVBand="1"/>
      </w:tblPr>
      <w:tblGrid>
        <w:gridCol w:w="985"/>
        <w:gridCol w:w="2700"/>
        <w:gridCol w:w="1061"/>
        <w:gridCol w:w="469"/>
        <w:gridCol w:w="981"/>
        <w:gridCol w:w="2979"/>
        <w:gridCol w:w="1061"/>
      </w:tblGrid>
      <w:tr w:rsidR="00BB5E8D" w:rsidRPr="00FB5473" w14:paraId="4721CFE0" w14:textId="77777777" w:rsidTr="006D4099">
        <w:tc>
          <w:tcPr>
            <w:tcW w:w="985" w:type="dxa"/>
            <w:tcBorders>
              <w:bottom w:val="double" w:sz="4" w:space="0" w:color="auto"/>
            </w:tcBorders>
          </w:tcPr>
          <w:p w14:paraId="6EB2F7DB" w14:textId="289D7933" w:rsidR="00BB5E8D" w:rsidRPr="00FB5473" w:rsidRDefault="00BB5E8D" w:rsidP="00BB5E8D">
            <w:pPr>
              <w:rPr>
                <w:sz w:val="18"/>
                <w:szCs w:val="18"/>
              </w:rPr>
            </w:pPr>
            <w:r w:rsidRPr="00FB5473">
              <w:rPr>
                <w:sz w:val="18"/>
                <w:szCs w:val="18"/>
              </w:rPr>
              <w:t>Past Year</w:t>
            </w:r>
          </w:p>
        </w:tc>
        <w:tc>
          <w:tcPr>
            <w:tcW w:w="2700" w:type="dxa"/>
            <w:tcBorders>
              <w:bottom w:val="double" w:sz="4" w:space="0" w:color="auto"/>
            </w:tcBorders>
          </w:tcPr>
          <w:p w14:paraId="62DB783B" w14:textId="76E311D1" w:rsidR="00BB5E8D" w:rsidRPr="00FB5473" w:rsidRDefault="00BB5E8D" w:rsidP="00BB5E8D">
            <w:pPr>
              <w:rPr>
                <w:sz w:val="18"/>
                <w:szCs w:val="18"/>
              </w:rPr>
            </w:pPr>
            <w:r w:rsidRPr="00FB5473">
              <w:rPr>
                <w:sz w:val="18"/>
                <w:szCs w:val="18"/>
              </w:rPr>
              <w:t>Reasonable Effort</w:t>
            </w:r>
          </w:p>
        </w:tc>
        <w:tc>
          <w:tcPr>
            <w:tcW w:w="1061" w:type="dxa"/>
            <w:tcBorders>
              <w:bottom w:val="double" w:sz="4" w:space="0" w:color="auto"/>
            </w:tcBorders>
          </w:tcPr>
          <w:p w14:paraId="18A04A06" w14:textId="1AA6CFCB" w:rsidR="00BB5E8D" w:rsidRPr="00FB5473" w:rsidRDefault="00BB5E8D" w:rsidP="00BB5E8D">
            <w:pPr>
              <w:rPr>
                <w:sz w:val="18"/>
                <w:szCs w:val="18"/>
              </w:rPr>
            </w:pPr>
            <w:r w:rsidRPr="00FB5473">
              <w:rPr>
                <w:sz w:val="18"/>
                <w:szCs w:val="18"/>
              </w:rPr>
              <w:t>Next Year</w:t>
            </w:r>
          </w:p>
        </w:tc>
        <w:tc>
          <w:tcPr>
            <w:tcW w:w="469" w:type="dxa"/>
            <w:tcBorders>
              <w:top w:val="nil"/>
              <w:bottom w:val="nil"/>
            </w:tcBorders>
          </w:tcPr>
          <w:p w14:paraId="584492CF" w14:textId="77777777" w:rsidR="00BB5E8D" w:rsidRPr="00FB5473" w:rsidRDefault="00BB5E8D" w:rsidP="00BB5E8D">
            <w:pPr>
              <w:rPr>
                <w:sz w:val="18"/>
                <w:szCs w:val="18"/>
              </w:rPr>
            </w:pPr>
          </w:p>
        </w:tc>
        <w:tc>
          <w:tcPr>
            <w:tcW w:w="981" w:type="dxa"/>
            <w:tcBorders>
              <w:bottom w:val="double" w:sz="4" w:space="0" w:color="auto"/>
            </w:tcBorders>
          </w:tcPr>
          <w:p w14:paraId="59C0E5BD" w14:textId="0E4737B0" w:rsidR="00BB5E8D" w:rsidRPr="00FB5473" w:rsidRDefault="00BB5E8D" w:rsidP="00BB5E8D">
            <w:pPr>
              <w:rPr>
                <w:sz w:val="18"/>
                <w:szCs w:val="18"/>
              </w:rPr>
            </w:pPr>
            <w:r w:rsidRPr="00FB5473">
              <w:rPr>
                <w:sz w:val="18"/>
                <w:szCs w:val="18"/>
              </w:rPr>
              <w:t>Past Year</w:t>
            </w:r>
          </w:p>
        </w:tc>
        <w:tc>
          <w:tcPr>
            <w:tcW w:w="2979" w:type="dxa"/>
            <w:tcBorders>
              <w:bottom w:val="double" w:sz="4" w:space="0" w:color="auto"/>
            </w:tcBorders>
          </w:tcPr>
          <w:p w14:paraId="583A7BFE" w14:textId="5D300B6A" w:rsidR="00BB5E8D" w:rsidRPr="00FB5473" w:rsidRDefault="00BB5E8D" w:rsidP="00BB5E8D">
            <w:pPr>
              <w:rPr>
                <w:sz w:val="18"/>
                <w:szCs w:val="18"/>
              </w:rPr>
            </w:pPr>
            <w:r w:rsidRPr="00FB5473">
              <w:rPr>
                <w:sz w:val="18"/>
                <w:szCs w:val="18"/>
              </w:rPr>
              <w:t>Reasonable Effort</w:t>
            </w:r>
          </w:p>
        </w:tc>
        <w:tc>
          <w:tcPr>
            <w:tcW w:w="1061" w:type="dxa"/>
            <w:tcBorders>
              <w:bottom w:val="double" w:sz="4" w:space="0" w:color="auto"/>
            </w:tcBorders>
          </w:tcPr>
          <w:p w14:paraId="56B3B489" w14:textId="1732CF5B" w:rsidR="00BB5E8D" w:rsidRPr="00FB5473" w:rsidRDefault="00BB5E8D" w:rsidP="00BB5E8D">
            <w:pPr>
              <w:rPr>
                <w:sz w:val="18"/>
                <w:szCs w:val="18"/>
              </w:rPr>
            </w:pPr>
            <w:r w:rsidRPr="00FB5473">
              <w:rPr>
                <w:sz w:val="18"/>
                <w:szCs w:val="18"/>
              </w:rPr>
              <w:t>Next Year</w:t>
            </w:r>
          </w:p>
        </w:tc>
      </w:tr>
      <w:tr w:rsidR="00BB5E8D" w:rsidRPr="00FB5473" w14:paraId="4909958A" w14:textId="77777777" w:rsidTr="006D4099">
        <w:tc>
          <w:tcPr>
            <w:tcW w:w="985" w:type="dxa"/>
            <w:tcBorders>
              <w:top w:val="double" w:sz="4" w:space="0" w:color="auto"/>
            </w:tcBorders>
          </w:tcPr>
          <w:p w14:paraId="7730919F" w14:textId="77777777" w:rsidR="00BB5E8D" w:rsidRPr="00FB5473" w:rsidRDefault="00BB5E8D">
            <w:pPr>
              <w:rPr>
                <w:sz w:val="18"/>
                <w:szCs w:val="18"/>
              </w:rPr>
            </w:pPr>
          </w:p>
        </w:tc>
        <w:tc>
          <w:tcPr>
            <w:tcW w:w="2700" w:type="dxa"/>
            <w:tcBorders>
              <w:top w:val="double" w:sz="4" w:space="0" w:color="auto"/>
            </w:tcBorders>
          </w:tcPr>
          <w:p w14:paraId="1D4F8B62" w14:textId="7192313D" w:rsidR="00BB5E8D" w:rsidRPr="00FB5473" w:rsidRDefault="00BB5E8D">
            <w:pPr>
              <w:rPr>
                <w:sz w:val="18"/>
                <w:szCs w:val="18"/>
              </w:rPr>
            </w:pPr>
            <w:r w:rsidRPr="00FB5473">
              <w:rPr>
                <w:sz w:val="18"/>
                <w:szCs w:val="18"/>
              </w:rPr>
              <w:t>In-person Invitation/Visit</w:t>
            </w:r>
          </w:p>
        </w:tc>
        <w:tc>
          <w:tcPr>
            <w:tcW w:w="1061" w:type="dxa"/>
            <w:tcBorders>
              <w:top w:val="double" w:sz="4" w:space="0" w:color="auto"/>
            </w:tcBorders>
          </w:tcPr>
          <w:p w14:paraId="0FA2E394" w14:textId="77777777" w:rsidR="00BB5E8D" w:rsidRPr="00FB5473" w:rsidRDefault="00BB5E8D">
            <w:pPr>
              <w:rPr>
                <w:sz w:val="18"/>
                <w:szCs w:val="18"/>
              </w:rPr>
            </w:pPr>
          </w:p>
        </w:tc>
        <w:tc>
          <w:tcPr>
            <w:tcW w:w="469" w:type="dxa"/>
            <w:tcBorders>
              <w:top w:val="nil"/>
              <w:bottom w:val="nil"/>
            </w:tcBorders>
          </w:tcPr>
          <w:p w14:paraId="77016859" w14:textId="77777777" w:rsidR="00BB5E8D" w:rsidRPr="00FB5473" w:rsidRDefault="00BB5E8D">
            <w:pPr>
              <w:rPr>
                <w:sz w:val="18"/>
                <w:szCs w:val="18"/>
              </w:rPr>
            </w:pPr>
          </w:p>
        </w:tc>
        <w:tc>
          <w:tcPr>
            <w:tcW w:w="981" w:type="dxa"/>
            <w:tcBorders>
              <w:top w:val="double" w:sz="4" w:space="0" w:color="auto"/>
            </w:tcBorders>
          </w:tcPr>
          <w:p w14:paraId="0C0D1865" w14:textId="77777777" w:rsidR="00BB5E8D" w:rsidRPr="00FB5473" w:rsidRDefault="00BB5E8D">
            <w:pPr>
              <w:rPr>
                <w:sz w:val="18"/>
                <w:szCs w:val="18"/>
              </w:rPr>
            </w:pPr>
          </w:p>
        </w:tc>
        <w:tc>
          <w:tcPr>
            <w:tcW w:w="2979" w:type="dxa"/>
            <w:tcBorders>
              <w:top w:val="double" w:sz="4" w:space="0" w:color="auto"/>
            </w:tcBorders>
          </w:tcPr>
          <w:p w14:paraId="6D6D8A1E" w14:textId="79FBCDC9" w:rsidR="00BB5E8D" w:rsidRPr="00FB5473" w:rsidRDefault="006D4099">
            <w:pPr>
              <w:rPr>
                <w:sz w:val="18"/>
                <w:szCs w:val="18"/>
              </w:rPr>
            </w:pPr>
            <w:r w:rsidRPr="00FB5473">
              <w:rPr>
                <w:sz w:val="18"/>
                <w:szCs w:val="18"/>
              </w:rPr>
              <w:t>Membership Drive/Promotion</w:t>
            </w:r>
          </w:p>
        </w:tc>
        <w:tc>
          <w:tcPr>
            <w:tcW w:w="1061" w:type="dxa"/>
            <w:tcBorders>
              <w:top w:val="double" w:sz="4" w:space="0" w:color="auto"/>
            </w:tcBorders>
          </w:tcPr>
          <w:p w14:paraId="1E58A047" w14:textId="77777777" w:rsidR="00BB5E8D" w:rsidRPr="00FB5473" w:rsidRDefault="00BB5E8D">
            <w:pPr>
              <w:rPr>
                <w:sz w:val="18"/>
                <w:szCs w:val="18"/>
              </w:rPr>
            </w:pPr>
          </w:p>
        </w:tc>
      </w:tr>
      <w:tr w:rsidR="00BB5E8D" w:rsidRPr="00FB5473" w14:paraId="1E38A525" w14:textId="77777777" w:rsidTr="006D4099">
        <w:tc>
          <w:tcPr>
            <w:tcW w:w="985" w:type="dxa"/>
          </w:tcPr>
          <w:p w14:paraId="0FBAAF7E" w14:textId="77777777" w:rsidR="00BB5E8D" w:rsidRPr="00FB5473" w:rsidRDefault="00BB5E8D">
            <w:pPr>
              <w:rPr>
                <w:sz w:val="18"/>
                <w:szCs w:val="18"/>
              </w:rPr>
            </w:pPr>
          </w:p>
        </w:tc>
        <w:tc>
          <w:tcPr>
            <w:tcW w:w="2700" w:type="dxa"/>
          </w:tcPr>
          <w:p w14:paraId="07EB3EE2" w14:textId="35A5B771" w:rsidR="00BB5E8D" w:rsidRPr="00FB5473" w:rsidRDefault="00BB5E8D">
            <w:pPr>
              <w:rPr>
                <w:sz w:val="18"/>
                <w:szCs w:val="18"/>
              </w:rPr>
            </w:pPr>
            <w:r w:rsidRPr="00FB5473">
              <w:rPr>
                <w:sz w:val="18"/>
                <w:szCs w:val="18"/>
              </w:rPr>
              <w:t>Electronic/Written Invitation</w:t>
            </w:r>
          </w:p>
        </w:tc>
        <w:tc>
          <w:tcPr>
            <w:tcW w:w="1061" w:type="dxa"/>
          </w:tcPr>
          <w:p w14:paraId="66D809DD" w14:textId="77777777" w:rsidR="00BB5E8D" w:rsidRPr="00FB5473" w:rsidRDefault="00BB5E8D">
            <w:pPr>
              <w:rPr>
                <w:sz w:val="18"/>
                <w:szCs w:val="18"/>
              </w:rPr>
            </w:pPr>
          </w:p>
        </w:tc>
        <w:tc>
          <w:tcPr>
            <w:tcW w:w="469" w:type="dxa"/>
            <w:tcBorders>
              <w:top w:val="nil"/>
              <w:bottom w:val="nil"/>
            </w:tcBorders>
          </w:tcPr>
          <w:p w14:paraId="08FF521C" w14:textId="77777777" w:rsidR="00BB5E8D" w:rsidRPr="00FB5473" w:rsidRDefault="00BB5E8D">
            <w:pPr>
              <w:rPr>
                <w:sz w:val="18"/>
                <w:szCs w:val="18"/>
              </w:rPr>
            </w:pPr>
          </w:p>
        </w:tc>
        <w:tc>
          <w:tcPr>
            <w:tcW w:w="981" w:type="dxa"/>
          </w:tcPr>
          <w:p w14:paraId="45FDA216" w14:textId="77777777" w:rsidR="00BB5E8D" w:rsidRPr="00FB5473" w:rsidRDefault="00BB5E8D">
            <w:pPr>
              <w:rPr>
                <w:sz w:val="18"/>
                <w:szCs w:val="18"/>
              </w:rPr>
            </w:pPr>
          </w:p>
        </w:tc>
        <w:tc>
          <w:tcPr>
            <w:tcW w:w="2979" w:type="dxa"/>
          </w:tcPr>
          <w:p w14:paraId="2E3FFC63" w14:textId="73FA2A1B" w:rsidR="00BB5E8D" w:rsidRPr="00FB5473" w:rsidRDefault="006D4099">
            <w:pPr>
              <w:rPr>
                <w:sz w:val="18"/>
                <w:szCs w:val="18"/>
              </w:rPr>
            </w:pPr>
            <w:r w:rsidRPr="00FB5473">
              <w:rPr>
                <w:sz w:val="18"/>
                <w:szCs w:val="18"/>
              </w:rPr>
              <w:t>Targeted Volunteer Recruitment</w:t>
            </w:r>
          </w:p>
        </w:tc>
        <w:tc>
          <w:tcPr>
            <w:tcW w:w="1061" w:type="dxa"/>
          </w:tcPr>
          <w:p w14:paraId="67C225FF" w14:textId="77777777" w:rsidR="00BB5E8D" w:rsidRPr="00FB5473" w:rsidRDefault="00BB5E8D">
            <w:pPr>
              <w:rPr>
                <w:sz w:val="18"/>
                <w:szCs w:val="18"/>
              </w:rPr>
            </w:pPr>
          </w:p>
        </w:tc>
      </w:tr>
      <w:tr w:rsidR="00BB5E8D" w:rsidRPr="00FB5473" w14:paraId="7B5EACD2" w14:textId="77777777" w:rsidTr="006D4099">
        <w:tc>
          <w:tcPr>
            <w:tcW w:w="985" w:type="dxa"/>
          </w:tcPr>
          <w:p w14:paraId="7E24396E" w14:textId="77777777" w:rsidR="00BB5E8D" w:rsidRPr="00FB5473" w:rsidRDefault="00BB5E8D">
            <w:pPr>
              <w:rPr>
                <w:sz w:val="18"/>
                <w:szCs w:val="18"/>
              </w:rPr>
            </w:pPr>
          </w:p>
        </w:tc>
        <w:tc>
          <w:tcPr>
            <w:tcW w:w="2700" w:type="dxa"/>
          </w:tcPr>
          <w:p w14:paraId="4EBC2B9E" w14:textId="74594929" w:rsidR="00BB5E8D" w:rsidRPr="00FB5473" w:rsidRDefault="00BB5E8D">
            <w:pPr>
              <w:rPr>
                <w:sz w:val="18"/>
                <w:szCs w:val="18"/>
              </w:rPr>
            </w:pPr>
            <w:r w:rsidRPr="00FB5473">
              <w:rPr>
                <w:sz w:val="18"/>
                <w:szCs w:val="18"/>
              </w:rPr>
              <w:t>Telephone Invitation</w:t>
            </w:r>
          </w:p>
        </w:tc>
        <w:tc>
          <w:tcPr>
            <w:tcW w:w="1061" w:type="dxa"/>
          </w:tcPr>
          <w:p w14:paraId="23E23394" w14:textId="77777777" w:rsidR="00BB5E8D" w:rsidRPr="00FB5473" w:rsidRDefault="00BB5E8D">
            <w:pPr>
              <w:rPr>
                <w:sz w:val="18"/>
                <w:szCs w:val="18"/>
              </w:rPr>
            </w:pPr>
          </w:p>
        </w:tc>
        <w:tc>
          <w:tcPr>
            <w:tcW w:w="469" w:type="dxa"/>
            <w:tcBorders>
              <w:top w:val="nil"/>
              <w:bottom w:val="nil"/>
            </w:tcBorders>
          </w:tcPr>
          <w:p w14:paraId="37E16CD0" w14:textId="77777777" w:rsidR="00BB5E8D" w:rsidRPr="00FB5473" w:rsidRDefault="00BB5E8D">
            <w:pPr>
              <w:rPr>
                <w:sz w:val="18"/>
                <w:szCs w:val="18"/>
              </w:rPr>
            </w:pPr>
          </w:p>
        </w:tc>
        <w:tc>
          <w:tcPr>
            <w:tcW w:w="981" w:type="dxa"/>
          </w:tcPr>
          <w:p w14:paraId="5E183C4E" w14:textId="77777777" w:rsidR="00BB5E8D" w:rsidRPr="00FB5473" w:rsidRDefault="00BB5E8D">
            <w:pPr>
              <w:rPr>
                <w:sz w:val="18"/>
                <w:szCs w:val="18"/>
              </w:rPr>
            </w:pPr>
          </w:p>
        </w:tc>
        <w:tc>
          <w:tcPr>
            <w:tcW w:w="2979" w:type="dxa"/>
          </w:tcPr>
          <w:p w14:paraId="62CE66E2" w14:textId="0BFB0069" w:rsidR="00BB5E8D" w:rsidRPr="00FB5473" w:rsidRDefault="00F51AF6">
            <w:pPr>
              <w:rPr>
                <w:sz w:val="18"/>
                <w:szCs w:val="18"/>
              </w:rPr>
            </w:pPr>
            <w:r w:rsidRPr="00FB5473">
              <w:rPr>
                <w:sz w:val="18"/>
                <w:szCs w:val="18"/>
              </w:rPr>
              <w:t>Civil/</w:t>
            </w:r>
            <w:r w:rsidR="006D4099" w:rsidRPr="00FB5473">
              <w:rPr>
                <w:sz w:val="18"/>
                <w:szCs w:val="18"/>
              </w:rPr>
              <w:t xml:space="preserve">Community </w:t>
            </w:r>
            <w:r w:rsidRPr="00FB5473">
              <w:rPr>
                <w:sz w:val="18"/>
                <w:szCs w:val="18"/>
              </w:rPr>
              <w:t>Organizations</w:t>
            </w:r>
          </w:p>
        </w:tc>
        <w:tc>
          <w:tcPr>
            <w:tcW w:w="1061" w:type="dxa"/>
          </w:tcPr>
          <w:p w14:paraId="234DD12F" w14:textId="77777777" w:rsidR="00BB5E8D" w:rsidRPr="00FB5473" w:rsidRDefault="00BB5E8D">
            <w:pPr>
              <w:rPr>
                <w:sz w:val="18"/>
                <w:szCs w:val="18"/>
              </w:rPr>
            </w:pPr>
          </w:p>
        </w:tc>
      </w:tr>
      <w:tr w:rsidR="00BB5E8D" w:rsidRPr="00FB5473" w14:paraId="04978622" w14:textId="77777777" w:rsidTr="006D4099">
        <w:tc>
          <w:tcPr>
            <w:tcW w:w="985" w:type="dxa"/>
          </w:tcPr>
          <w:p w14:paraId="7A18EFB1" w14:textId="77777777" w:rsidR="00BB5E8D" w:rsidRPr="00FB5473" w:rsidRDefault="00BB5E8D">
            <w:pPr>
              <w:rPr>
                <w:sz w:val="18"/>
                <w:szCs w:val="18"/>
              </w:rPr>
            </w:pPr>
          </w:p>
        </w:tc>
        <w:tc>
          <w:tcPr>
            <w:tcW w:w="2700" w:type="dxa"/>
          </w:tcPr>
          <w:p w14:paraId="29B05FCC" w14:textId="692C7276" w:rsidR="00BB5E8D" w:rsidRPr="00FB5473" w:rsidRDefault="00BB5E8D">
            <w:pPr>
              <w:rPr>
                <w:sz w:val="18"/>
                <w:szCs w:val="18"/>
              </w:rPr>
            </w:pPr>
            <w:r w:rsidRPr="00FB5473">
              <w:rPr>
                <w:sz w:val="18"/>
                <w:szCs w:val="18"/>
              </w:rPr>
              <w:t>Newspaper, Radio or TV</w:t>
            </w:r>
          </w:p>
        </w:tc>
        <w:tc>
          <w:tcPr>
            <w:tcW w:w="1061" w:type="dxa"/>
          </w:tcPr>
          <w:p w14:paraId="6E57F0BF" w14:textId="77777777" w:rsidR="00BB5E8D" w:rsidRPr="00FB5473" w:rsidRDefault="00BB5E8D">
            <w:pPr>
              <w:rPr>
                <w:sz w:val="18"/>
                <w:szCs w:val="18"/>
              </w:rPr>
            </w:pPr>
          </w:p>
        </w:tc>
        <w:tc>
          <w:tcPr>
            <w:tcW w:w="469" w:type="dxa"/>
            <w:tcBorders>
              <w:top w:val="nil"/>
              <w:bottom w:val="nil"/>
            </w:tcBorders>
          </w:tcPr>
          <w:p w14:paraId="3EBBAED9" w14:textId="77777777" w:rsidR="00BB5E8D" w:rsidRPr="00FB5473" w:rsidRDefault="00BB5E8D">
            <w:pPr>
              <w:rPr>
                <w:sz w:val="18"/>
                <w:szCs w:val="18"/>
              </w:rPr>
            </w:pPr>
          </w:p>
        </w:tc>
        <w:tc>
          <w:tcPr>
            <w:tcW w:w="981" w:type="dxa"/>
          </w:tcPr>
          <w:p w14:paraId="412F7E31" w14:textId="77777777" w:rsidR="00BB5E8D" w:rsidRPr="00FB5473" w:rsidRDefault="00BB5E8D">
            <w:pPr>
              <w:rPr>
                <w:sz w:val="18"/>
                <w:szCs w:val="18"/>
              </w:rPr>
            </w:pPr>
          </w:p>
        </w:tc>
        <w:tc>
          <w:tcPr>
            <w:tcW w:w="2979" w:type="dxa"/>
          </w:tcPr>
          <w:p w14:paraId="560902F4" w14:textId="4ABDDDD7" w:rsidR="00BB5E8D" w:rsidRPr="00FB5473" w:rsidRDefault="006D4099">
            <w:pPr>
              <w:rPr>
                <w:sz w:val="18"/>
                <w:szCs w:val="18"/>
              </w:rPr>
            </w:pPr>
            <w:r w:rsidRPr="00FB5473">
              <w:rPr>
                <w:sz w:val="18"/>
                <w:szCs w:val="18"/>
              </w:rPr>
              <w:t>Joint Activity/Integrated Program</w:t>
            </w:r>
          </w:p>
        </w:tc>
        <w:tc>
          <w:tcPr>
            <w:tcW w:w="1061" w:type="dxa"/>
          </w:tcPr>
          <w:p w14:paraId="32C32CB9" w14:textId="77777777" w:rsidR="00BB5E8D" w:rsidRPr="00FB5473" w:rsidRDefault="00BB5E8D">
            <w:pPr>
              <w:rPr>
                <w:sz w:val="18"/>
                <w:szCs w:val="18"/>
              </w:rPr>
            </w:pPr>
          </w:p>
        </w:tc>
      </w:tr>
      <w:tr w:rsidR="00BB5E8D" w:rsidRPr="00FB5473" w14:paraId="0E0B091C" w14:textId="77777777" w:rsidTr="006D4099">
        <w:tc>
          <w:tcPr>
            <w:tcW w:w="985" w:type="dxa"/>
          </w:tcPr>
          <w:p w14:paraId="4401806C" w14:textId="77777777" w:rsidR="00BB5E8D" w:rsidRPr="00FB5473" w:rsidRDefault="00BB5E8D">
            <w:pPr>
              <w:rPr>
                <w:sz w:val="18"/>
                <w:szCs w:val="18"/>
              </w:rPr>
            </w:pPr>
          </w:p>
        </w:tc>
        <w:tc>
          <w:tcPr>
            <w:tcW w:w="2700" w:type="dxa"/>
          </w:tcPr>
          <w:p w14:paraId="08A8804F" w14:textId="26B48338" w:rsidR="00BB5E8D" w:rsidRPr="00FB5473" w:rsidRDefault="006D4099">
            <w:pPr>
              <w:rPr>
                <w:sz w:val="18"/>
                <w:szCs w:val="18"/>
              </w:rPr>
            </w:pPr>
            <w:r w:rsidRPr="00FB5473">
              <w:rPr>
                <w:sz w:val="18"/>
                <w:szCs w:val="18"/>
              </w:rPr>
              <w:t>Flyers, Newsletters or Posters</w:t>
            </w:r>
          </w:p>
        </w:tc>
        <w:tc>
          <w:tcPr>
            <w:tcW w:w="1061" w:type="dxa"/>
          </w:tcPr>
          <w:p w14:paraId="434F1EB5" w14:textId="77777777" w:rsidR="00BB5E8D" w:rsidRPr="00FB5473" w:rsidRDefault="00BB5E8D">
            <w:pPr>
              <w:rPr>
                <w:sz w:val="18"/>
                <w:szCs w:val="18"/>
              </w:rPr>
            </w:pPr>
          </w:p>
        </w:tc>
        <w:tc>
          <w:tcPr>
            <w:tcW w:w="469" w:type="dxa"/>
            <w:tcBorders>
              <w:top w:val="nil"/>
              <w:bottom w:val="nil"/>
            </w:tcBorders>
          </w:tcPr>
          <w:p w14:paraId="4D59CE95" w14:textId="77777777" w:rsidR="00BB5E8D" w:rsidRPr="00FB5473" w:rsidRDefault="00BB5E8D">
            <w:pPr>
              <w:rPr>
                <w:sz w:val="18"/>
                <w:szCs w:val="18"/>
              </w:rPr>
            </w:pPr>
          </w:p>
        </w:tc>
        <w:tc>
          <w:tcPr>
            <w:tcW w:w="981" w:type="dxa"/>
          </w:tcPr>
          <w:p w14:paraId="09571940" w14:textId="77777777" w:rsidR="00BB5E8D" w:rsidRPr="00FB5473" w:rsidRDefault="00BB5E8D">
            <w:pPr>
              <w:rPr>
                <w:sz w:val="18"/>
                <w:szCs w:val="18"/>
              </w:rPr>
            </w:pPr>
          </w:p>
        </w:tc>
        <w:tc>
          <w:tcPr>
            <w:tcW w:w="2979" w:type="dxa"/>
          </w:tcPr>
          <w:p w14:paraId="6D706E09" w14:textId="54B736AD" w:rsidR="00BB5E8D" w:rsidRPr="00FB5473" w:rsidRDefault="006D4099">
            <w:pPr>
              <w:rPr>
                <w:sz w:val="18"/>
                <w:szCs w:val="18"/>
              </w:rPr>
            </w:pPr>
            <w:r w:rsidRPr="00FB5473">
              <w:rPr>
                <w:sz w:val="18"/>
                <w:szCs w:val="18"/>
              </w:rPr>
              <w:t xml:space="preserve">Meeting </w:t>
            </w:r>
            <w:r w:rsidR="00F51AF6" w:rsidRPr="00FB5473">
              <w:rPr>
                <w:sz w:val="18"/>
                <w:szCs w:val="18"/>
              </w:rPr>
              <w:t>Space Accessibility</w:t>
            </w:r>
          </w:p>
        </w:tc>
        <w:tc>
          <w:tcPr>
            <w:tcW w:w="1061" w:type="dxa"/>
          </w:tcPr>
          <w:p w14:paraId="0D3A3B8B" w14:textId="77777777" w:rsidR="00BB5E8D" w:rsidRPr="00FB5473" w:rsidRDefault="00BB5E8D">
            <w:pPr>
              <w:rPr>
                <w:sz w:val="18"/>
                <w:szCs w:val="18"/>
              </w:rPr>
            </w:pPr>
          </w:p>
        </w:tc>
      </w:tr>
      <w:tr w:rsidR="006D4099" w:rsidRPr="00FB5473" w14:paraId="53FECA49" w14:textId="77777777" w:rsidTr="006D4099">
        <w:tc>
          <w:tcPr>
            <w:tcW w:w="985" w:type="dxa"/>
          </w:tcPr>
          <w:p w14:paraId="7E86FE0C" w14:textId="77777777" w:rsidR="006D4099" w:rsidRPr="00FB5473" w:rsidRDefault="006D4099">
            <w:pPr>
              <w:rPr>
                <w:sz w:val="18"/>
                <w:szCs w:val="18"/>
              </w:rPr>
            </w:pPr>
          </w:p>
        </w:tc>
        <w:tc>
          <w:tcPr>
            <w:tcW w:w="2700" w:type="dxa"/>
          </w:tcPr>
          <w:p w14:paraId="1BCD16B0" w14:textId="5E481703" w:rsidR="006D4099" w:rsidRPr="00FB5473" w:rsidRDefault="006D4099">
            <w:pPr>
              <w:rPr>
                <w:sz w:val="18"/>
                <w:szCs w:val="18"/>
              </w:rPr>
            </w:pPr>
            <w:r w:rsidRPr="00FB5473">
              <w:rPr>
                <w:sz w:val="18"/>
                <w:szCs w:val="18"/>
              </w:rPr>
              <w:t>Social Media Outreach</w:t>
            </w:r>
          </w:p>
        </w:tc>
        <w:tc>
          <w:tcPr>
            <w:tcW w:w="1061" w:type="dxa"/>
          </w:tcPr>
          <w:p w14:paraId="25EC146A" w14:textId="77777777" w:rsidR="006D4099" w:rsidRPr="00FB5473" w:rsidRDefault="006D4099">
            <w:pPr>
              <w:rPr>
                <w:sz w:val="18"/>
                <w:szCs w:val="18"/>
              </w:rPr>
            </w:pPr>
          </w:p>
        </w:tc>
        <w:tc>
          <w:tcPr>
            <w:tcW w:w="469" w:type="dxa"/>
            <w:tcBorders>
              <w:top w:val="nil"/>
              <w:bottom w:val="nil"/>
            </w:tcBorders>
          </w:tcPr>
          <w:p w14:paraId="6CD7DC01" w14:textId="77777777" w:rsidR="006D4099" w:rsidRPr="00FB5473" w:rsidRDefault="006D4099">
            <w:pPr>
              <w:rPr>
                <w:sz w:val="18"/>
                <w:szCs w:val="18"/>
              </w:rPr>
            </w:pPr>
          </w:p>
        </w:tc>
        <w:tc>
          <w:tcPr>
            <w:tcW w:w="981" w:type="dxa"/>
          </w:tcPr>
          <w:p w14:paraId="302006BA" w14:textId="77777777" w:rsidR="006D4099" w:rsidRPr="00FB5473" w:rsidRDefault="006D4099">
            <w:pPr>
              <w:rPr>
                <w:sz w:val="18"/>
                <w:szCs w:val="18"/>
              </w:rPr>
            </w:pPr>
          </w:p>
        </w:tc>
        <w:tc>
          <w:tcPr>
            <w:tcW w:w="2979" w:type="dxa"/>
          </w:tcPr>
          <w:p w14:paraId="57AEEADB" w14:textId="24783278" w:rsidR="006D4099" w:rsidRPr="00FB5473" w:rsidRDefault="006D4099">
            <w:pPr>
              <w:rPr>
                <w:sz w:val="18"/>
                <w:szCs w:val="18"/>
              </w:rPr>
            </w:pPr>
            <w:r w:rsidRPr="00FB5473">
              <w:rPr>
                <w:sz w:val="18"/>
                <w:szCs w:val="18"/>
              </w:rPr>
              <w:t>Extension Office Referrals</w:t>
            </w:r>
          </w:p>
        </w:tc>
        <w:tc>
          <w:tcPr>
            <w:tcW w:w="1061" w:type="dxa"/>
          </w:tcPr>
          <w:p w14:paraId="6C74B2DD" w14:textId="77777777" w:rsidR="006D4099" w:rsidRPr="00FB5473" w:rsidRDefault="006D4099">
            <w:pPr>
              <w:rPr>
                <w:sz w:val="18"/>
                <w:szCs w:val="18"/>
              </w:rPr>
            </w:pPr>
          </w:p>
        </w:tc>
      </w:tr>
    </w:tbl>
    <w:p w14:paraId="60E9C300" w14:textId="3234F59E" w:rsidR="006F0A15" w:rsidRPr="00FB5473" w:rsidRDefault="006F0A15">
      <w:pPr>
        <w:rPr>
          <w:sz w:val="18"/>
          <w:szCs w:val="18"/>
        </w:rPr>
      </w:pPr>
    </w:p>
    <w:p w14:paraId="34BF87F0" w14:textId="78AF7582" w:rsidR="006D4099" w:rsidRPr="00FB5473" w:rsidRDefault="00347681">
      <w:pPr>
        <w:rPr>
          <w:sz w:val="18"/>
          <w:szCs w:val="18"/>
        </w:rPr>
      </w:pPr>
      <w:r w:rsidRPr="00FB5473">
        <w:rPr>
          <w:sz w:val="18"/>
          <w:szCs w:val="18"/>
        </w:rPr>
        <w:t>Check here (</w:t>
      </w:r>
      <w:r w:rsidR="006D4099" w:rsidRPr="00FB5473">
        <w:rPr>
          <w:sz w:val="18"/>
          <w:szCs w:val="18"/>
        </w:rPr>
        <w:t>__</w:t>
      </w:r>
      <w:r w:rsidRPr="00FB5473">
        <w:rPr>
          <w:sz w:val="18"/>
          <w:szCs w:val="18"/>
        </w:rPr>
        <w:t>)</w:t>
      </w:r>
      <w:r w:rsidR="006D4099" w:rsidRPr="00FB5473">
        <w:rPr>
          <w:sz w:val="18"/>
          <w:szCs w:val="18"/>
        </w:rPr>
        <w:t xml:space="preserve"> if other efforts </w:t>
      </w:r>
      <w:r w:rsidRPr="00FB5473">
        <w:rPr>
          <w:sz w:val="18"/>
          <w:szCs w:val="18"/>
        </w:rPr>
        <w:t>were or are being</w:t>
      </w:r>
      <w:r w:rsidR="006D4099" w:rsidRPr="00FB5473">
        <w:rPr>
          <w:sz w:val="18"/>
          <w:szCs w:val="18"/>
        </w:rPr>
        <w:t xml:space="preserve"> taken to </w:t>
      </w:r>
      <w:r w:rsidRPr="00FB5473">
        <w:rPr>
          <w:sz w:val="18"/>
          <w:szCs w:val="18"/>
        </w:rPr>
        <w:t>expand involvement</w:t>
      </w:r>
      <w:r w:rsidR="00FB5473">
        <w:rPr>
          <w:sz w:val="18"/>
          <w:szCs w:val="18"/>
        </w:rPr>
        <w:t xml:space="preserve"> that are not listed above</w:t>
      </w:r>
      <w:r w:rsidR="006D4099" w:rsidRPr="00FB5473">
        <w:rPr>
          <w:sz w:val="18"/>
          <w:szCs w:val="18"/>
        </w:rPr>
        <w:t xml:space="preserve"> </w:t>
      </w:r>
      <w:r w:rsidR="009D3D47" w:rsidRPr="00FB5473">
        <w:rPr>
          <w:sz w:val="15"/>
          <w:szCs w:val="15"/>
        </w:rPr>
        <w:t>(</w:t>
      </w:r>
      <w:r w:rsidR="009D3D47" w:rsidRPr="00FB5473">
        <w:rPr>
          <w:i/>
          <w:iCs/>
          <w:sz w:val="15"/>
          <w:szCs w:val="15"/>
        </w:rPr>
        <w:t>provide details on back or attached page</w:t>
      </w:r>
      <w:r w:rsidR="009D3D47" w:rsidRPr="00FB5473">
        <w:rPr>
          <w:sz w:val="15"/>
          <w:szCs w:val="15"/>
        </w:rPr>
        <w:t>)</w:t>
      </w:r>
    </w:p>
    <w:p w14:paraId="04718D09" w14:textId="1622F052" w:rsidR="006F0A15" w:rsidRPr="00FB5473" w:rsidRDefault="006F0A15">
      <w:pPr>
        <w:rPr>
          <w:sz w:val="18"/>
          <w:szCs w:val="18"/>
        </w:rPr>
      </w:pPr>
    </w:p>
    <w:p w14:paraId="556A41F2" w14:textId="749090C6" w:rsidR="009D3D47" w:rsidRDefault="009D3D47">
      <w:pPr>
        <w:rPr>
          <w:sz w:val="18"/>
          <w:szCs w:val="18"/>
        </w:rPr>
      </w:pPr>
    </w:p>
    <w:p w14:paraId="690EDEFC" w14:textId="77777777" w:rsidR="002F24FB" w:rsidRPr="00FB5473" w:rsidRDefault="002F24FB">
      <w:pPr>
        <w:rPr>
          <w:sz w:val="18"/>
          <w:szCs w:val="18"/>
        </w:rPr>
      </w:pPr>
    </w:p>
    <w:p w14:paraId="094424F4" w14:textId="6BAE3B39" w:rsidR="006F0A15" w:rsidRPr="00FB5473" w:rsidRDefault="009D3D47">
      <w:pPr>
        <w:rPr>
          <w:sz w:val="18"/>
          <w:szCs w:val="18"/>
        </w:rPr>
      </w:pPr>
      <w:r w:rsidRPr="00FB5473">
        <w:rPr>
          <w:sz w:val="18"/>
          <w:szCs w:val="18"/>
        </w:rPr>
        <w:t>Organization/club leader signature: __________________________________________   Date: _______________</w:t>
      </w:r>
    </w:p>
    <w:p w14:paraId="2F74D4A3" w14:textId="7A8D5F68" w:rsidR="006F0A15" w:rsidRDefault="006F0A15">
      <w:pPr>
        <w:rPr>
          <w:sz w:val="16"/>
          <w:szCs w:val="16"/>
        </w:rPr>
      </w:pPr>
    </w:p>
    <w:p w14:paraId="1C920E45" w14:textId="77777777" w:rsidR="002F24FB" w:rsidRPr="00CF387B" w:rsidRDefault="002F24FB">
      <w:pPr>
        <w:rPr>
          <w:sz w:val="16"/>
          <w:szCs w:val="16"/>
        </w:rPr>
      </w:pPr>
    </w:p>
    <w:p w14:paraId="548D7E1D" w14:textId="77777777" w:rsidR="00B02C43" w:rsidRPr="00697DE5" w:rsidRDefault="00B02C43" w:rsidP="00B02C43">
      <w:pPr>
        <w:autoSpaceDE w:val="0"/>
        <w:autoSpaceDN w:val="0"/>
        <w:adjustRightInd w:val="0"/>
        <w:jc w:val="center"/>
        <w:rPr>
          <w:rFonts w:ascii="Times New Roman" w:hAnsi="Times New Roman"/>
          <w:sz w:val="16"/>
          <w:szCs w:val="16"/>
        </w:rPr>
      </w:pPr>
    </w:p>
    <w:p w14:paraId="0AE7638D" w14:textId="532C0470" w:rsidR="00B02C43" w:rsidRDefault="00B02C43" w:rsidP="00B02C43">
      <w:pPr>
        <w:autoSpaceDE w:val="0"/>
        <w:autoSpaceDN w:val="0"/>
        <w:adjustRightInd w:val="0"/>
        <w:jc w:val="center"/>
      </w:pPr>
      <w:r w:rsidRPr="009E0D24">
        <w:rPr>
          <w:rFonts w:ascii="Times New Roman" w:hAnsi="Times New Roman"/>
          <w:sz w:val="15"/>
          <w:szCs w:val="15"/>
        </w:rPr>
        <w:t>Issued in furtherance of cooperative extension work in agriculture and home economics, Acts of May 8 and June 30, 1914, in cooperation with the U.S. Department of Agriculture, Barbara Petty, Director of University of Idaho Extension, University of Idaho, Moscow, Idaho 83844. The University of Idaho provides equal opportunity in education and employment on the basis of race, color, national origin, religion, sex, sexual orientation, age, disability, or status as a disabled veteran or Vietnam-era veteran, as required by state and federal laws</w:t>
      </w:r>
    </w:p>
    <w:sectPr w:rsidR="00B02C43" w:rsidSect="006D64FF">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BAA79" w14:textId="77777777" w:rsidR="00802B18" w:rsidRDefault="00802B18" w:rsidP="0085491B">
      <w:r>
        <w:separator/>
      </w:r>
    </w:p>
  </w:endnote>
  <w:endnote w:type="continuationSeparator" w:id="0">
    <w:p w14:paraId="4D5AB9BB" w14:textId="77777777" w:rsidR="00802B18" w:rsidRDefault="00802B18" w:rsidP="0085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48EE1" w14:textId="77777777" w:rsidR="00802B18" w:rsidRDefault="00802B18" w:rsidP="0085491B">
      <w:r>
        <w:separator/>
      </w:r>
    </w:p>
  </w:footnote>
  <w:footnote w:type="continuationSeparator" w:id="0">
    <w:p w14:paraId="1374E61A" w14:textId="77777777" w:rsidR="00802B18" w:rsidRDefault="00802B18" w:rsidP="008549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34B2E"/>
    <w:multiLevelType w:val="hybridMultilevel"/>
    <w:tmpl w:val="C06A5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DcxMzMxNzU1MDRT0lEKTi0uzszPAykwqgUARQ3B5SwAAAA="/>
  </w:docVars>
  <w:rsids>
    <w:rsidRoot w:val="006F0A15"/>
    <w:rsid w:val="00047D63"/>
    <w:rsid w:val="00062F6C"/>
    <w:rsid w:val="000F5915"/>
    <w:rsid w:val="00106147"/>
    <w:rsid w:val="001218EB"/>
    <w:rsid w:val="00143ECE"/>
    <w:rsid w:val="001A7006"/>
    <w:rsid w:val="001B6FA8"/>
    <w:rsid w:val="00207A76"/>
    <w:rsid w:val="002B21FF"/>
    <w:rsid w:val="002F24FB"/>
    <w:rsid w:val="00347681"/>
    <w:rsid w:val="00377CB1"/>
    <w:rsid w:val="003E21AC"/>
    <w:rsid w:val="004255AE"/>
    <w:rsid w:val="00456E26"/>
    <w:rsid w:val="004A03EA"/>
    <w:rsid w:val="00514A01"/>
    <w:rsid w:val="00522C5F"/>
    <w:rsid w:val="0059057A"/>
    <w:rsid w:val="005D5D47"/>
    <w:rsid w:val="005E3F4D"/>
    <w:rsid w:val="006157B3"/>
    <w:rsid w:val="00616274"/>
    <w:rsid w:val="00671594"/>
    <w:rsid w:val="00697DE5"/>
    <w:rsid w:val="006D4099"/>
    <w:rsid w:val="006D64FF"/>
    <w:rsid w:val="006F0A15"/>
    <w:rsid w:val="007227AE"/>
    <w:rsid w:val="0074541A"/>
    <w:rsid w:val="0077000F"/>
    <w:rsid w:val="007B6077"/>
    <w:rsid w:val="007D26FB"/>
    <w:rsid w:val="007E4D55"/>
    <w:rsid w:val="00802B18"/>
    <w:rsid w:val="00830839"/>
    <w:rsid w:val="00847A13"/>
    <w:rsid w:val="0085491B"/>
    <w:rsid w:val="008556C6"/>
    <w:rsid w:val="00880D58"/>
    <w:rsid w:val="008D6F74"/>
    <w:rsid w:val="00910E94"/>
    <w:rsid w:val="00914AC2"/>
    <w:rsid w:val="00947DB0"/>
    <w:rsid w:val="00974F2F"/>
    <w:rsid w:val="00987AE0"/>
    <w:rsid w:val="009D3D47"/>
    <w:rsid w:val="009F7412"/>
    <w:rsid w:val="00A65EA0"/>
    <w:rsid w:val="00A940D0"/>
    <w:rsid w:val="00AD35A6"/>
    <w:rsid w:val="00B02C43"/>
    <w:rsid w:val="00BA4726"/>
    <w:rsid w:val="00BB5E8D"/>
    <w:rsid w:val="00C52D61"/>
    <w:rsid w:val="00C65B8F"/>
    <w:rsid w:val="00C75C30"/>
    <w:rsid w:val="00CF387B"/>
    <w:rsid w:val="00D8276F"/>
    <w:rsid w:val="00E14A6D"/>
    <w:rsid w:val="00E53245"/>
    <w:rsid w:val="00ED07DE"/>
    <w:rsid w:val="00ED4F58"/>
    <w:rsid w:val="00ED50E9"/>
    <w:rsid w:val="00F51AF6"/>
    <w:rsid w:val="00F91EA0"/>
    <w:rsid w:val="00FB5473"/>
    <w:rsid w:val="00FC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D5BF1"/>
  <w15:chartTrackingRefBased/>
  <w15:docId w15:val="{DD2E640D-F523-4CC8-9A0B-40235957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91B"/>
    <w:pPr>
      <w:tabs>
        <w:tab w:val="center" w:pos="4680"/>
        <w:tab w:val="right" w:pos="9360"/>
      </w:tabs>
    </w:pPr>
  </w:style>
  <w:style w:type="character" w:customStyle="1" w:styleId="HeaderChar">
    <w:name w:val="Header Char"/>
    <w:basedOn w:val="DefaultParagraphFont"/>
    <w:link w:val="Header"/>
    <w:uiPriority w:val="99"/>
    <w:rsid w:val="0085491B"/>
  </w:style>
  <w:style w:type="paragraph" w:styleId="Footer">
    <w:name w:val="footer"/>
    <w:basedOn w:val="Normal"/>
    <w:link w:val="FooterChar"/>
    <w:uiPriority w:val="99"/>
    <w:unhideWhenUsed/>
    <w:rsid w:val="0085491B"/>
    <w:pPr>
      <w:tabs>
        <w:tab w:val="center" w:pos="4680"/>
        <w:tab w:val="right" w:pos="9360"/>
      </w:tabs>
    </w:pPr>
  </w:style>
  <w:style w:type="character" w:customStyle="1" w:styleId="FooterChar">
    <w:name w:val="Footer Char"/>
    <w:basedOn w:val="DefaultParagraphFont"/>
    <w:link w:val="Footer"/>
    <w:uiPriority w:val="99"/>
    <w:rsid w:val="0085491B"/>
  </w:style>
  <w:style w:type="paragraph" w:styleId="ListParagraph">
    <w:name w:val="List Paragraph"/>
    <w:basedOn w:val="Normal"/>
    <w:uiPriority w:val="34"/>
    <w:qFormat/>
    <w:rsid w:val="0074541A"/>
    <w:pPr>
      <w:ind w:left="720"/>
      <w:contextualSpacing/>
    </w:pPr>
  </w:style>
  <w:style w:type="paragraph" w:styleId="NormalWeb">
    <w:name w:val="Normal (Web)"/>
    <w:basedOn w:val="Normal"/>
    <w:uiPriority w:val="99"/>
    <w:unhideWhenUsed/>
    <w:rsid w:val="005E3F4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4973">
      <w:bodyDiv w:val="1"/>
      <w:marLeft w:val="0"/>
      <w:marRight w:val="0"/>
      <w:marTop w:val="0"/>
      <w:marBottom w:val="0"/>
      <w:divBdr>
        <w:top w:val="none" w:sz="0" w:space="0" w:color="auto"/>
        <w:left w:val="none" w:sz="0" w:space="0" w:color="auto"/>
        <w:bottom w:val="none" w:sz="0" w:space="0" w:color="auto"/>
        <w:right w:val="none" w:sz="0" w:space="0" w:color="auto"/>
      </w:divBdr>
    </w:div>
    <w:div w:id="508834620">
      <w:bodyDiv w:val="1"/>
      <w:marLeft w:val="0"/>
      <w:marRight w:val="0"/>
      <w:marTop w:val="0"/>
      <w:marBottom w:val="0"/>
      <w:divBdr>
        <w:top w:val="none" w:sz="0" w:space="0" w:color="auto"/>
        <w:left w:val="none" w:sz="0" w:space="0" w:color="auto"/>
        <w:bottom w:val="none" w:sz="0" w:space="0" w:color="auto"/>
        <w:right w:val="none" w:sz="0" w:space="0" w:color="auto"/>
      </w:divBdr>
    </w:div>
    <w:div w:id="1230848326">
      <w:bodyDiv w:val="1"/>
      <w:marLeft w:val="0"/>
      <w:marRight w:val="0"/>
      <w:marTop w:val="0"/>
      <w:marBottom w:val="0"/>
      <w:divBdr>
        <w:top w:val="none" w:sz="0" w:space="0" w:color="auto"/>
        <w:left w:val="none" w:sz="0" w:space="0" w:color="auto"/>
        <w:bottom w:val="none" w:sz="0" w:space="0" w:color="auto"/>
        <w:right w:val="none" w:sz="0" w:space="0" w:color="auto"/>
      </w:divBdr>
    </w:div>
    <w:div w:id="19514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500</Words>
  <Characters>3059</Characters>
  <Application>Microsoft Office Word</Application>
  <DocSecurity>0</DocSecurity>
  <Lines>105</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Jim (jwilson@uidaho.edu)</dc:creator>
  <cp:keywords/>
  <dc:description/>
  <cp:lastModifiedBy>Jeffries, Erika (ethiel@uidaho.edu)</cp:lastModifiedBy>
  <cp:revision>3</cp:revision>
  <cp:lastPrinted>2021-03-26T21:18:00Z</cp:lastPrinted>
  <dcterms:created xsi:type="dcterms:W3CDTF">2021-04-12T16:12:00Z</dcterms:created>
  <dcterms:modified xsi:type="dcterms:W3CDTF">2021-04-12T16:17:00Z</dcterms:modified>
</cp:coreProperties>
</file>