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7BD" w:rsidRPr="00F15F50" w:rsidRDefault="00F15F50" w:rsidP="00F15F50">
      <w:pPr>
        <w:jc w:val="center"/>
        <w:rPr>
          <w:rFonts w:cs="Arial"/>
          <w:b/>
          <w:sz w:val="28"/>
          <w:szCs w:val="28"/>
        </w:rPr>
      </w:pPr>
      <w:r w:rsidRPr="00F15F50">
        <w:rPr>
          <w:rFonts w:cs="Arial"/>
          <w:b/>
          <w:sz w:val="28"/>
          <w:szCs w:val="28"/>
        </w:rPr>
        <w:t xml:space="preserve">University </w:t>
      </w:r>
      <w:r w:rsidR="004307BD" w:rsidRPr="00F15F50">
        <w:rPr>
          <w:rFonts w:cs="Arial"/>
          <w:b/>
          <w:sz w:val="28"/>
          <w:szCs w:val="28"/>
        </w:rPr>
        <w:t>Staff Waiver Process</w:t>
      </w:r>
    </w:p>
    <w:p w:rsidR="00DC5BF4" w:rsidRDefault="00DC5BF4" w:rsidP="00DC5BF4">
      <w:pPr>
        <w:rPr>
          <w:rFonts w:asciiTheme="minorHAnsi" w:hAnsiTheme="minorHAnsi"/>
          <w:sz w:val="24"/>
          <w:szCs w:val="24"/>
        </w:rPr>
      </w:pPr>
    </w:p>
    <w:p w:rsidR="00DC5BF4" w:rsidRPr="00DC5BF4" w:rsidRDefault="00DC5BF4" w:rsidP="00DC5BF4">
      <w:pPr>
        <w:rPr>
          <w:rFonts w:asciiTheme="minorHAnsi" w:hAnsiTheme="minorHAnsi"/>
          <w:sz w:val="24"/>
          <w:szCs w:val="24"/>
        </w:rPr>
      </w:pPr>
    </w:p>
    <w:p w:rsidR="00DC5BF4" w:rsidRDefault="00DC5BF4" w:rsidP="00DC5BF4">
      <w:pPr>
        <w:rPr>
          <w:rStyle w:val="Hyperlink"/>
          <w:rFonts w:asciiTheme="minorHAnsi" w:hAnsiTheme="minorHAnsi"/>
          <w:sz w:val="24"/>
          <w:szCs w:val="24"/>
        </w:rPr>
      </w:pPr>
      <w:r w:rsidRPr="00DC5BF4">
        <w:rPr>
          <w:rFonts w:asciiTheme="minorHAnsi" w:hAnsiTheme="minorHAnsi" w:cs="Arial"/>
          <w:sz w:val="24"/>
          <w:szCs w:val="24"/>
        </w:rPr>
        <w:t xml:space="preserve">Search waiver requests for existing staff may take place in position management during the approval phase of the hiring process in and action. </w:t>
      </w:r>
      <w:r w:rsidR="002135B9">
        <w:rPr>
          <w:rFonts w:asciiTheme="minorHAnsi" w:hAnsiTheme="minorHAnsi" w:cs="Arial"/>
          <w:sz w:val="24"/>
          <w:szCs w:val="24"/>
        </w:rPr>
        <w:t xml:space="preserve"> Waiver information and the </w:t>
      </w:r>
      <w:r w:rsidR="00F15F50" w:rsidRPr="00DC5BF4">
        <w:rPr>
          <w:rFonts w:asciiTheme="minorHAnsi" w:hAnsiTheme="minorHAnsi" w:cs="Arial"/>
          <w:sz w:val="24"/>
          <w:szCs w:val="24"/>
        </w:rPr>
        <w:t xml:space="preserve">University </w:t>
      </w:r>
      <w:r w:rsidR="00F15F50">
        <w:rPr>
          <w:rFonts w:asciiTheme="minorHAnsi" w:hAnsiTheme="minorHAnsi" w:cs="Arial"/>
          <w:sz w:val="24"/>
          <w:szCs w:val="24"/>
        </w:rPr>
        <w:t>Staff</w:t>
      </w:r>
      <w:r w:rsidR="00F15F50" w:rsidRPr="00DC5BF4">
        <w:rPr>
          <w:rFonts w:asciiTheme="minorHAnsi" w:hAnsiTheme="minorHAnsi" w:cs="Arial"/>
          <w:sz w:val="24"/>
          <w:szCs w:val="24"/>
        </w:rPr>
        <w:t xml:space="preserve"> Waiver Request Form </w:t>
      </w:r>
      <w:r w:rsidRPr="00DC5BF4">
        <w:rPr>
          <w:rFonts w:asciiTheme="minorHAnsi" w:hAnsiTheme="minorHAnsi" w:cs="Arial"/>
          <w:sz w:val="24"/>
          <w:szCs w:val="24"/>
        </w:rPr>
        <w:t xml:space="preserve">may be found </w:t>
      </w:r>
      <w:proofErr w:type="gramStart"/>
      <w:r w:rsidRPr="00DC5BF4">
        <w:rPr>
          <w:rFonts w:asciiTheme="minorHAnsi" w:hAnsiTheme="minorHAnsi" w:cs="Arial"/>
          <w:sz w:val="24"/>
          <w:szCs w:val="24"/>
        </w:rPr>
        <w:t xml:space="preserve">at  </w:t>
      </w:r>
      <w:proofErr w:type="gramEnd"/>
      <w:r w:rsidR="00146478">
        <w:fldChar w:fldCharType="begin"/>
      </w:r>
      <w:r w:rsidR="00146478">
        <w:instrText xml:space="preserve"> HYPERLINK "http://www.uidaho.edu/human-resources/equal-emplyment-opportunity-affirmative-action/waivers" </w:instrText>
      </w:r>
      <w:r w:rsidR="00146478">
        <w:fldChar w:fldCharType="separate"/>
      </w:r>
      <w:r w:rsidRPr="00DC5BF4">
        <w:rPr>
          <w:rStyle w:val="Hyperlink"/>
          <w:rFonts w:asciiTheme="minorHAnsi" w:hAnsiTheme="minorHAnsi"/>
          <w:sz w:val="24"/>
          <w:szCs w:val="24"/>
        </w:rPr>
        <w:t>http://www.uidaho.edu/human-resources/equal-emplyment-opportunity-affirmative-action/waivers</w:t>
      </w:r>
      <w:r w:rsidR="00146478">
        <w:rPr>
          <w:rStyle w:val="Hyperlink"/>
          <w:rFonts w:asciiTheme="minorHAnsi" w:hAnsiTheme="minorHAnsi"/>
          <w:sz w:val="24"/>
          <w:szCs w:val="24"/>
        </w:rPr>
        <w:fldChar w:fldCharType="end"/>
      </w:r>
      <w:r w:rsidRPr="00DC5BF4">
        <w:rPr>
          <w:rStyle w:val="Hyperlink"/>
          <w:rFonts w:asciiTheme="minorHAnsi" w:hAnsiTheme="minorHAnsi"/>
          <w:sz w:val="24"/>
          <w:szCs w:val="24"/>
        </w:rPr>
        <w:t xml:space="preserve"> </w:t>
      </w:r>
    </w:p>
    <w:p w:rsidR="00DC5BF4" w:rsidRDefault="00DC5BF4" w:rsidP="00DC5BF4">
      <w:pPr>
        <w:rPr>
          <w:rStyle w:val="Hyperlink"/>
          <w:rFonts w:asciiTheme="minorHAnsi" w:hAnsiTheme="minorHAnsi"/>
          <w:sz w:val="24"/>
          <w:szCs w:val="24"/>
        </w:rPr>
      </w:pPr>
    </w:p>
    <w:p w:rsidR="00DC5BF4" w:rsidRPr="00DC5BF4" w:rsidRDefault="00DC5BF4" w:rsidP="00DC5BF4">
      <w:pPr>
        <w:rPr>
          <w:rFonts w:asciiTheme="minorHAnsi" w:hAnsiTheme="minorHAnsi" w:cs="Arial"/>
          <w:color w:val="1F497D"/>
        </w:rPr>
      </w:pPr>
      <w:r w:rsidRPr="00DC5BF4">
        <w:rPr>
          <w:rStyle w:val="Hyperlink"/>
          <w:rFonts w:asciiTheme="minorHAnsi" w:hAnsiTheme="minorHAnsi"/>
          <w:color w:val="auto"/>
          <w:sz w:val="24"/>
          <w:szCs w:val="24"/>
          <w:u w:val="none"/>
        </w:rPr>
        <w:t xml:space="preserve">Faculty waiver information may be found at </w:t>
      </w:r>
      <w:hyperlink r:id="rId7" w:history="1">
        <w:r w:rsidRPr="00DC5BF4">
          <w:rPr>
            <w:rStyle w:val="Hyperlink"/>
            <w:rFonts w:asciiTheme="minorHAnsi" w:hAnsiTheme="minorHAnsi" w:cs="Arial"/>
          </w:rPr>
          <w:t>http://www.uidaho.edu/provost/policy-guidelines/appointment</w:t>
        </w:r>
      </w:hyperlink>
    </w:p>
    <w:p w:rsidR="004307BD" w:rsidRDefault="00DC5BF4" w:rsidP="00DC5BF4">
      <w:pPr>
        <w:rPr>
          <w:rFonts w:asciiTheme="minorHAnsi" w:hAnsiTheme="minorHAnsi" w:cs="Arial"/>
          <w:sz w:val="24"/>
          <w:szCs w:val="24"/>
        </w:rPr>
      </w:pPr>
      <w:proofErr w:type="gramStart"/>
      <w:r>
        <w:rPr>
          <w:rFonts w:asciiTheme="minorHAnsi" w:hAnsiTheme="minorHAnsi" w:cs="Arial"/>
          <w:sz w:val="24"/>
          <w:szCs w:val="24"/>
        </w:rPr>
        <w:t>u</w:t>
      </w:r>
      <w:r w:rsidRPr="00DC5BF4">
        <w:rPr>
          <w:rFonts w:asciiTheme="minorHAnsi" w:hAnsiTheme="minorHAnsi" w:cs="Arial"/>
          <w:sz w:val="24"/>
          <w:szCs w:val="24"/>
        </w:rPr>
        <w:t>nder</w:t>
      </w:r>
      <w:proofErr w:type="gramEnd"/>
      <w:r w:rsidRPr="00DC5BF4">
        <w:rPr>
          <w:rFonts w:asciiTheme="minorHAnsi" w:hAnsiTheme="minorHAnsi" w:cs="Arial"/>
          <w:sz w:val="24"/>
          <w:szCs w:val="24"/>
        </w:rPr>
        <w:t xml:space="preserve"> University Faculty/University Faculty Waiver Request Form</w:t>
      </w:r>
      <w:r w:rsidR="001C252A">
        <w:rPr>
          <w:rFonts w:asciiTheme="minorHAnsi" w:hAnsiTheme="minorHAnsi" w:cs="Arial"/>
          <w:sz w:val="24"/>
          <w:szCs w:val="24"/>
        </w:rPr>
        <w:t xml:space="preserve">. </w:t>
      </w:r>
    </w:p>
    <w:p w:rsidR="001C252A" w:rsidRDefault="001C252A" w:rsidP="00DC5BF4">
      <w:pPr>
        <w:rPr>
          <w:rFonts w:asciiTheme="minorHAnsi" w:hAnsiTheme="minorHAnsi" w:cs="Arial"/>
          <w:sz w:val="24"/>
          <w:szCs w:val="24"/>
        </w:rPr>
      </w:pPr>
    </w:p>
    <w:p w:rsidR="00DC5BF4" w:rsidRPr="00DC5BF4" w:rsidRDefault="00DC5BF4" w:rsidP="004307BD">
      <w:pPr>
        <w:rPr>
          <w:rFonts w:asciiTheme="minorHAnsi" w:hAnsiTheme="minorHAnsi" w:cs="Arial"/>
          <w:sz w:val="24"/>
          <w:szCs w:val="24"/>
        </w:rPr>
      </w:pPr>
    </w:p>
    <w:p w:rsidR="004307BD" w:rsidRPr="00DC5BF4" w:rsidRDefault="004307BD" w:rsidP="006D1D52">
      <w:pPr>
        <w:numPr>
          <w:ilvl w:val="0"/>
          <w:numId w:val="2"/>
        </w:numPr>
        <w:spacing w:after="240" w:line="259" w:lineRule="auto"/>
        <w:rPr>
          <w:rFonts w:asciiTheme="minorHAnsi" w:hAnsiTheme="minorHAnsi"/>
          <w:sz w:val="24"/>
          <w:szCs w:val="24"/>
        </w:rPr>
      </w:pPr>
      <w:r w:rsidRPr="00DC5BF4">
        <w:rPr>
          <w:rFonts w:asciiTheme="minorHAnsi" w:hAnsiTheme="minorHAnsi"/>
          <w:sz w:val="24"/>
          <w:szCs w:val="24"/>
        </w:rPr>
        <w:t>Identify the need for a position and the scope of work.  Consider the qualifications that will be required.  How does this position contribute to the goals of the unit, college and university?  Why does the unit need this position?  What is the impact of the work this position will conduct?</w:t>
      </w:r>
    </w:p>
    <w:p w:rsidR="004307BD" w:rsidRPr="00DC5BF4" w:rsidRDefault="004307BD" w:rsidP="006D1D52">
      <w:pPr>
        <w:numPr>
          <w:ilvl w:val="0"/>
          <w:numId w:val="2"/>
        </w:numPr>
        <w:spacing w:after="240" w:line="259" w:lineRule="auto"/>
        <w:rPr>
          <w:rFonts w:asciiTheme="minorHAnsi" w:hAnsiTheme="minorHAnsi"/>
          <w:sz w:val="24"/>
          <w:szCs w:val="24"/>
        </w:rPr>
      </w:pPr>
      <w:r w:rsidRPr="00DC5BF4">
        <w:rPr>
          <w:rFonts w:asciiTheme="minorHAnsi" w:hAnsiTheme="minorHAnsi"/>
          <w:sz w:val="24"/>
          <w:szCs w:val="24"/>
        </w:rPr>
        <w:t>Create or modify a positi</w:t>
      </w:r>
      <w:r w:rsidR="006D1D52">
        <w:rPr>
          <w:rFonts w:asciiTheme="minorHAnsi" w:hAnsiTheme="minorHAnsi"/>
          <w:sz w:val="24"/>
          <w:szCs w:val="24"/>
        </w:rPr>
        <w:t>on and vacancy announcement in PeopleA</w:t>
      </w:r>
      <w:r w:rsidRPr="00DC5BF4">
        <w:rPr>
          <w:rFonts w:asciiTheme="minorHAnsi" w:hAnsiTheme="minorHAnsi"/>
          <w:sz w:val="24"/>
          <w:szCs w:val="24"/>
        </w:rPr>
        <w:t>dmin, entering the points above in the appropriate sections of the system.</w:t>
      </w:r>
    </w:p>
    <w:p w:rsidR="004307BD" w:rsidRPr="00DC5BF4" w:rsidRDefault="004307BD" w:rsidP="006D1D52">
      <w:pPr>
        <w:numPr>
          <w:ilvl w:val="0"/>
          <w:numId w:val="2"/>
        </w:numPr>
        <w:spacing w:after="240" w:line="259" w:lineRule="auto"/>
        <w:rPr>
          <w:rFonts w:asciiTheme="minorHAnsi" w:hAnsiTheme="minorHAnsi"/>
          <w:sz w:val="24"/>
          <w:szCs w:val="24"/>
        </w:rPr>
      </w:pPr>
      <w:r w:rsidRPr="00DC5BF4">
        <w:rPr>
          <w:rFonts w:asciiTheme="minorHAnsi" w:hAnsiTheme="minorHAnsi"/>
          <w:sz w:val="24"/>
          <w:szCs w:val="24"/>
        </w:rPr>
        <w:t xml:space="preserve">A search should usually be conducted to fill a vacant position.  Refer to the Waiver criteria provided by the EEO Office at </w:t>
      </w:r>
      <w:hyperlink r:id="rId8" w:history="1">
        <w:r w:rsidRPr="00DC5BF4">
          <w:rPr>
            <w:rStyle w:val="Hyperlink"/>
            <w:rFonts w:asciiTheme="minorHAnsi" w:hAnsiTheme="minorHAnsi"/>
            <w:sz w:val="24"/>
            <w:szCs w:val="24"/>
          </w:rPr>
          <w:t>http://www.uidaho.edu/human-resources/equal-emplyment-opportunity-affirmative-action/waivers</w:t>
        </w:r>
      </w:hyperlink>
      <w:r w:rsidRPr="00DC5BF4">
        <w:rPr>
          <w:rFonts w:asciiTheme="minorHAnsi" w:hAnsiTheme="minorHAnsi"/>
          <w:sz w:val="24"/>
          <w:szCs w:val="24"/>
        </w:rPr>
        <w:t xml:space="preserve"> if you are going to request a waiver from the search process.</w:t>
      </w:r>
    </w:p>
    <w:p w:rsidR="004307BD" w:rsidRPr="00DC5BF4" w:rsidRDefault="004307BD" w:rsidP="006D1D52">
      <w:pPr>
        <w:numPr>
          <w:ilvl w:val="0"/>
          <w:numId w:val="2"/>
        </w:numPr>
        <w:spacing w:after="240" w:line="259" w:lineRule="auto"/>
        <w:rPr>
          <w:rFonts w:asciiTheme="minorHAnsi" w:hAnsiTheme="minorHAnsi"/>
          <w:sz w:val="24"/>
          <w:szCs w:val="24"/>
        </w:rPr>
      </w:pPr>
      <w:r w:rsidRPr="00DC5BF4">
        <w:rPr>
          <w:rFonts w:asciiTheme="minorHAnsi" w:hAnsiTheme="minorHAnsi"/>
          <w:sz w:val="24"/>
          <w:szCs w:val="24"/>
        </w:rPr>
        <w:t>Enter the waiver request information in the waiver section of the action.  Fill out the waiver information in the staff waiver request form, and then print, obtain signatures, and upload the form and a resume for the requested person into the position documents section of the action.</w:t>
      </w:r>
    </w:p>
    <w:p w:rsidR="004307BD" w:rsidRPr="00DC5BF4" w:rsidRDefault="004307BD" w:rsidP="006D1D52">
      <w:pPr>
        <w:numPr>
          <w:ilvl w:val="0"/>
          <w:numId w:val="2"/>
        </w:numPr>
        <w:spacing w:after="240" w:line="259" w:lineRule="auto"/>
        <w:rPr>
          <w:rFonts w:asciiTheme="minorHAnsi" w:hAnsiTheme="minorHAnsi"/>
          <w:sz w:val="24"/>
          <w:szCs w:val="24"/>
        </w:rPr>
      </w:pPr>
      <w:r w:rsidRPr="00DC5BF4">
        <w:rPr>
          <w:rFonts w:asciiTheme="minorHAnsi" w:hAnsiTheme="minorHAnsi"/>
          <w:sz w:val="24"/>
          <w:szCs w:val="24"/>
        </w:rPr>
        <w:t>Follow the PeopleAdmin position action workflow.</w:t>
      </w:r>
    </w:p>
    <w:p w:rsidR="004307BD" w:rsidRPr="00DC5BF4" w:rsidRDefault="004307BD" w:rsidP="006D1D52">
      <w:pPr>
        <w:numPr>
          <w:ilvl w:val="0"/>
          <w:numId w:val="2"/>
        </w:numPr>
        <w:spacing w:after="240" w:line="259" w:lineRule="auto"/>
        <w:rPr>
          <w:rFonts w:asciiTheme="minorHAnsi" w:hAnsiTheme="minorHAnsi"/>
          <w:sz w:val="24"/>
          <w:szCs w:val="24"/>
        </w:rPr>
      </w:pPr>
      <w:r w:rsidRPr="00DC5BF4">
        <w:rPr>
          <w:rFonts w:asciiTheme="minorHAnsi" w:hAnsiTheme="minorHAnsi"/>
          <w:sz w:val="24"/>
          <w:szCs w:val="24"/>
        </w:rPr>
        <w:t>When the action reaches the Executive Approver, the Executive Approver will route the request to EEO, if a waiver is requested.</w:t>
      </w:r>
    </w:p>
    <w:p w:rsidR="004307BD" w:rsidRPr="00DC5BF4" w:rsidRDefault="004307BD" w:rsidP="006D1D52">
      <w:pPr>
        <w:numPr>
          <w:ilvl w:val="0"/>
          <w:numId w:val="2"/>
        </w:numPr>
        <w:spacing w:after="240" w:line="259" w:lineRule="auto"/>
        <w:rPr>
          <w:rFonts w:asciiTheme="minorHAnsi" w:hAnsiTheme="minorHAnsi"/>
          <w:sz w:val="24"/>
          <w:szCs w:val="24"/>
        </w:rPr>
      </w:pPr>
      <w:r w:rsidRPr="00DC5BF4">
        <w:rPr>
          <w:rFonts w:asciiTheme="minorHAnsi" w:hAnsiTheme="minorHAnsi"/>
          <w:sz w:val="24"/>
          <w:szCs w:val="24"/>
        </w:rPr>
        <w:t xml:space="preserve">EEO will </w:t>
      </w:r>
      <w:r w:rsidR="006D1D52">
        <w:rPr>
          <w:rFonts w:asciiTheme="minorHAnsi" w:hAnsiTheme="minorHAnsi"/>
          <w:sz w:val="24"/>
          <w:szCs w:val="24"/>
        </w:rPr>
        <w:t>notify the department of the waiver request decision and move it forward</w:t>
      </w:r>
      <w:r w:rsidRPr="00DC5BF4">
        <w:rPr>
          <w:rFonts w:asciiTheme="minorHAnsi" w:hAnsiTheme="minorHAnsi"/>
          <w:sz w:val="24"/>
          <w:szCs w:val="24"/>
        </w:rPr>
        <w:t>.</w:t>
      </w:r>
    </w:p>
    <w:p w:rsidR="004307BD" w:rsidRPr="00DC5BF4" w:rsidRDefault="00DD296E" w:rsidP="006D1D52">
      <w:pPr>
        <w:numPr>
          <w:ilvl w:val="0"/>
          <w:numId w:val="2"/>
        </w:numPr>
        <w:spacing w:after="240" w:line="259" w:lineRule="auto"/>
        <w:rPr>
          <w:rFonts w:asciiTheme="minorHAnsi" w:hAnsiTheme="minorHAnsi"/>
          <w:sz w:val="24"/>
          <w:szCs w:val="24"/>
        </w:rPr>
      </w:pPr>
      <w:r>
        <w:rPr>
          <w:rFonts w:asciiTheme="minorHAnsi" w:hAnsiTheme="minorHAnsi"/>
          <w:sz w:val="24"/>
          <w:szCs w:val="24"/>
        </w:rPr>
        <w:t xml:space="preserve">If </w:t>
      </w:r>
      <w:r w:rsidR="006D1D52">
        <w:rPr>
          <w:rFonts w:asciiTheme="minorHAnsi" w:hAnsiTheme="minorHAnsi"/>
          <w:sz w:val="24"/>
          <w:szCs w:val="24"/>
        </w:rPr>
        <w:t>a waiver is granted</w:t>
      </w:r>
      <w:r>
        <w:rPr>
          <w:rFonts w:asciiTheme="minorHAnsi" w:hAnsiTheme="minorHAnsi"/>
          <w:sz w:val="24"/>
          <w:szCs w:val="24"/>
        </w:rPr>
        <w:t xml:space="preserve">, </w:t>
      </w:r>
      <w:r w:rsidR="0071755F">
        <w:rPr>
          <w:rFonts w:asciiTheme="minorHAnsi" w:hAnsiTheme="minorHAnsi"/>
          <w:sz w:val="24"/>
          <w:szCs w:val="24"/>
        </w:rPr>
        <w:t>he or she</w:t>
      </w:r>
      <w:r>
        <w:rPr>
          <w:rFonts w:asciiTheme="minorHAnsi" w:hAnsiTheme="minorHAnsi"/>
          <w:sz w:val="24"/>
          <w:szCs w:val="24"/>
        </w:rPr>
        <w:t xml:space="preserve"> may be seated directly into their new position in PeopleAdmin. Other appropriate </w:t>
      </w:r>
      <w:r w:rsidRPr="00DC5BF4">
        <w:rPr>
          <w:rFonts w:asciiTheme="minorHAnsi" w:hAnsiTheme="minorHAnsi"/>
          <w:sz w:val="24"/>
          <w:szCs w:val="24"/>
        </w:rPr>
        <w:t>processes, such as background checks must also be completed.</w:t>
      </w:r>
      <w:r w:rsidR="006D1D52">
        <w:rPr>
          <w:rFonts w:asciiTheme="minorHAnsi" w:hAnsiTheme="minorHAnsi"/>
          <w:sz w:val="24"/>
          <w:szCs w:val="24"/>
        </w:rPr>
        <w:t xml:space="preserve"> If the person waived into the position is not a current U of I employee, a posting must also be initiated and posted, as an internal/invite only, for the waived applicant to enter his/her demographic information. A hiring proposal is not necessary.</w:t>
      </w:r>
    </w:p>
    <w:p w:rsidR="004307BD" w:rsidRPr="00DC5BF4" w:rsidRDefault="004307BD" w:rsidP="004307BD">
      <w:pPr>
        <w:spacing w:after="240" w:line="259" w:lineRule="auto"/>
        <w:rPr>
          <w:rFonts w:asciiTheme="minorHAnsi" w:hAnsiTheme="minorHAnsi"/>
          <w:sz w:val="24"/>
          <w:szCs w:val="24"/>
        </w:rPr>
      </w:pPr>
    </w:p>
    <w:p w:rsidR="004307BD" w:rsidRDefault="004307BD" w:rsidP="004307BD">
      <w:pPr>
        <w:spacing w:after="240" w:line="259" w:lineRule="auto"/>
        <w:ind w:left="360"/>
        <w:rPr>
          <w:sz w:val="24"/>
          <w:szCs w:val="24"/>
        </w:rPr>
      </w:pPr>
    </w:p>
    <w:p w:rsidR="00DE0234" w:rsidRPr="004307BD" w:rsidRDefault="004307BD" w:rsidP="004307BD">
      <w:pPr>
        <w:spacing w:after="160" w:line="259" w:lineRule="auto"/>
        <w:rPr>
          <w:sz w:val="24"/>
          <w:szCs w:val="24"/>
        </w:rPr>
      </w:pPr>
      <w:r>
        <w:rPr>
          <w:sz w:val="24"/>
          <w:szCs w:val="24"/>
        </w:rPr>
        <w:br w:type="page"/>
      </w:r>
      <w:r w:rsidR="00F15F50">
        <w:rPr>
          <w:b/>
          <w:sz w:val="28"/>
          <w:szCs w:val="28"/>
        </w:rPr>
        <w:lastRenderedPageBreak/>
        <w:t xml:space="preserve">University Staff </w:t>
      </w:r>
      <w:r w:rsidR="00DE0234">
        <w:rPr>
          <w:b/>
          <w:sz w:val="28"/>
          <w:szCs w:val="28"/>
        </w:rPr>
        <w:t xml:space="preserve">Waiver Request </w:t>
      </w:r>
      <w:r w:rsidR="00AE4A41">
        <w:rPr>
          <w:b/>
          <w:sz w:val="28"/>
          <w:szCs w:val="28"/>
        </w:rPr>
        <w:t>Form</w:t>
      </w:r>
    </w:p>
    <w:p w:rsidR="00DE0234" w:rsidRDefault="00DE0234" w:rsidP="00DE0234"/>
    <w:p w:rsidR="00DE0234" w:rsidRDefault="00DE0234" w:rsidP="00DE0234"/>
    <w:p w:rsidR="00DE0234" w:rsidRDefault="00DE0234" w:rsidP="00DE0234"/>
    <w:p w:rsidR="00DE0234" w:rsidRDefault="00DE0234" w:rsidP="00DE0234">
      <w:pPr>
        <w:rPr>
          <w:rFonts w:asciiTheme="minorHAnsi" w:hAnsiTheme="minorHAnsi" w:cs="Arial"/>
        </w:rPr>
      </w:pPr>
      <w:r w:rsidRPr="0042100F">
        <w:rPr>
          <w:rFonts w:cs="Arial"/>
          <w:b/>
          <w:noProof/>
          <w:sz w:val="24"/>
          <w:szCs w:val="24"/>
        </w:rPr>
        <w:drawing>
          <wp:anchor distT="0" distB="0" distL="114300" distR="114300" simplePos="0" relativeHeight="251659264" behindDoc="1" locked="0" layoutInCell="1" allowOverlap="1" wp14:anchorId="4DE86AFA" wp14:editId="685CE6BD">
            <wp:simplePos x="0" y="0"/>
            <wp:positionH relativeFrom="column">
              <wp:posOffset>5078730</wp:posOffset>
            </wp:positionH>
            <wp:positionV relativeFrom="paragraph">
              <wp:posOffset>-260350</wp:posOffset>
            </wp:positionV>
            <wp:extent cx="1439156" cy="331805"/>
            <wp:effectExtent l="0" t="0" r="0" b="0"/>
            <wp:wrapNone/>
            <wp:docPr id="3" name="Picture 3" descr="http://www.uihome.uidaho.edu/uihome/brg/logos/institution_jpg/ID_PRIMARY_tag_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home.uidaho.edu/uihome/brg/logos/institution_jpg/ID_PRIMARY_tag_proces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231" cy="3373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00F">
        <w:rPr>
          <w:rFonts w:cs="Arial"/>
          <w:b/>
          <w:noProof/>
          <w:sz w:val="24"/>
          <w:szCs w:val="24"/>
        </w:rPr>
        <w:t>STAFF</w:t>
      </w:r>
      <w:r w:rsidRPr="0042100F">
        <w:rPr>
          <w:rFonts w:cs="Arial"/>
          <w:b/>
          <w:sz w:val="24"/>
          <w:szCs w:val="24"/>
        </w:rPr>
        <w:t xml:space="preserve"> W</w:t>
      </w:r>
      <w:r w:rsidRPr="00C23914">
        <w:rPr>
          <w:rFonts w:cs="Arial"/>
          <w:b/>
          <w:sz w:val="24"/>
          <w:szCs w:val="24"/>
        </w:rPr>
        <w:t xml:space="preserve">AIVER </w:t>
      </w:r>
      <w:r>
        <w:rPr>
          <w:rFonts w:cs="Arial"/>
          <w:b/>
          <w:sz w:val="24"/>
          <w:szCs w:val="24"/>
        </w:rPr>
        <w:t>REQUEST FORM</w:t>
      </w:r>
      <w:r w:rsidR="00DD7B7C">
        <w:rPr>
          <w:rFonts w:cs="Arial"/>
          <w:b/>
          <w:sz w:val="24"/>
          <w:szCs w:val="24"/>
        </w:rPr>
        <w:t xml:space="preserve"> – </w:t>
      </w:r>
      <w:r w:rsidR="00DD7B7C" w:rsidRPr="00DD7B7C">
        <w:rPr>
          <w:rFonts w:asciiTheme="minorHAnsi" w:hAnsiTheme="minorHAnsi" w:cs="Arial"/>
        </w:rPr>
        <w:t>type in</w:t>
      </w:r>
      <w:r w:rsidR="00DD7B7C">
        <w:rPr>
          <w:rFonts w:asciiTheme="minorHAnsi" w:hAnsiTheme="minorHAnsi" w:cs="Arial"/>
        </w:rPr>
        <w:t xml:space="preserve">to fields; </w:t>
      </w:r>
      <w:r w:rsidR="00E854F9">
        <w:rPr>
          <w:rFonts w:asciiTheme="minorHAnsi" w:hAnsiTheme="minorHAnsi" w:cs="Arial"/>
        </w:rPr>
        <w:t>print and sign; scan</w:t>
      </w:r>
      <w:r w:rsidR="00DD7B7C">
        <w:rPr>
          <w:rFonts w:asciiTheme="minorHAnsi" w:hAnsiTheme="minorHAnsi" w:cs="Arial"/>
        </w:rPr>
        <w:t xml:space="preserve"> and upload</w:t>
      </w:r>
    </w:p>
    <w:p w:rsidR="00E32687" w:rsidRPr="00C23914" w:rsidRDefault="00E32687" w:rsidP="00DE0234">
      <w:pPr>
        <w:rPr>
          <w:rFonts w:cs="Arial"/>
          <w:b/>
          <w:sz w:val="24"/>
          <w:szCs w:val="24"/>
        </w:rPr>
      </w:pPr>
    </w:p>
    <w:p w:rsidR="00DE0234" w:rsidRDefault="00DE0234" w:rsidP="00DE0234"/>
    <w:tbl>
      <w:tblPr>
        <w:tblStyle w:val="TableGrid"/>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70"/>
        <w:gridCol w:w="3060"/>
        <w:gridCol w:w="1080"/>
        <w:gridCol w:w="252"/>
        <w:gridCol w:w="918"/>
        <w:gridCol w:w="792"/>
        <w:gridCol w:w="18"/>
        <w:gridCol w:w="2790"/>
      </w:tblGrid>
      <w:tr w:rsidR="00DE0234" w:rsidRPr="00FA21A2" w:rsidTr="00A25081">
        <w:trPr>
          <w:jc w:val="center"/>
        </w:trPr>
        <w:tc>
          <w:tcPr>
            <w:tcW w:w="1980" w:type="dxa"/>
          </w:tcPr>
          <w:p w:rsidR="00DE0234" w:rsidRPr="00FA21A2" w:rsidRDefault="00DE0234" w:rsidP="00A25081">
            <w:pPr>
              <w:rPr>
                <w:sz w:val="20"/>
                <w:szCs w:val="20"/>
              </w:rPr>
            </w:pPr>
            <w:r>
              <w:rPr>
                <w:sz w:val="20"/>
                <w:szCs w:val="20"/>
              </w:rPr>
              <w:t>Hiring Department:</w:t>
            </w:r>
          </w:p>
        </w:tc>
        <w:tc>
          <w:tcPr>
            <w:tcW w:w="4662" w:type="dxa"/>
            <w:gridSpan w:val="4"/>
            <w:tcBorders>
              <w:bottom w:val="single" w:sz="4" w:space="0" w:color="auto"/>
            </w:tcBorders>
            <w:shd w:val="clear" w:color="auto" w:fill="DEEAF6" w:themeFill="accent1" w:themeFillTint="33"/>
          </w:tcPr>
          <w:p w:rsidR="00DE0234" w:rsidRPr="00FA21A2" w:rsidRDefault="00DE0234" w:rsidP="00A25081">
            <w:pPr>
              <w:rPr>
                <w:sz w:val="20"/>
                <w:szCs w:val="20"/>
              </w:rPr>
            </w:pPr>
          </w:p>
        </w:tc>
        <w:tc>
          <w:tcPr>
            <w:tcW w:w="1710" w:type="dxa"/>
            <w:gridSpan w:val="2"/>
            <w:shd w:val="clear" w:color="auto" w:fill="auto"/>
          </w:tcPr>
          <w:p w:rsidR="00DE0234" w:rsidRPr="00FA21A2" w:rsidRDefault="00DE0234" w:rsidP="00A25081">
            <w:pPr>
              <w:rPr>
                <w:sz w:val="20"/>
                <w:szCs w:val="20"/>
              </w:rPr>
            </w:pPr>
            <w:r>
              <w:rPr>
                <w:sz w:val="20"/>
                <w:szCs w:val="20"/>
              </w:rPr>
              <w:t>Date of Request</w:t>
            </w:r>
          </w:p>
        </w:tc>
        <w:tc>
          <w:tcPr>
            <w:tcW w:w="2808" w:type="dxa"/>
            <w:gridSpan w:val="2"/>
            <w:tcBorders>
              <w:bottom w:val="single" w:sz="4" w:space="0" w:color="auto"/>
            </w:tcBorders>
            <w:shd w:val="clear" w:color="auto" w:fill="DEEAF6" w:themeFill="accent1" w:themeFillTint="33"/>
          </w:tcPr>
          <w:p w:rsidR="00DE0234" w:rsidRPr="00FA21A2" w:rsidRDefault="00DE0234" w:rsidP="00A25081">
            <w:pPr>
              <w:rPr>
                <w:sz w:val="20"/>
                <w:szCs w:val="20"/>
              </w:rPr>
            </w:pPr>
          </w:p>
        </w:tc>
      </w:tr>
      <w:tr w:rsidR="00DE0234" w:rsidRPr="00FA21A2" w:rsidTr="00A25081">
        <w:trPr>
          <w:jc w:val="center"/>
        </w:trPr>
        <w:tc>
          <w:tcPr>
            <w:tcW w:w="1980" w:type="dxa"/>
          </w:tcPr>
          <w:p w:rsidR="00DE0234" w:rsidRDefault="00DE0234" w:rsidP="00A25081">
            <w:pPr>
              <w:rPr>
                <w:sz w:val="20"/>
                <w:szCs w:val="20"/>
              </w:rPr>
            </w:pPr>
            <w:r>
              <w:rPr>
                <w:sz w:val="20"/>
                <w:szCs w:val="20"/>
              </w:rPr>
              <w:t>Hiring College:</w:t>
            </w:r>
          </w:p>
        </w:tc>
        <w:tc>
          <w:tcPr>
            <w:tcW w:w="9180" w:type="dxa"/>
            <w:gridSpan w:val="8"/>
            <w:tcBorders>
              <w:bottom w:val="single" w:sz="4" w:space="0" w:color="auto"/>
            </w:tcBorders>
            <w:shd w:val="clear" w:color="auto" w:fill="DEEAF6" w:themeFill="accent1" w:themeFillTint="33"/>
          </w:tcPr>
          <w:p w:rsidR="00DE0234" w:rsidRPr="00FA21A2" w:rsidRDefault="00DE0234" w:rsidP="00A25081">
            <w:pPr>
              <w:rPr>
                <w:sz w:val="20"/>
                <w:szCs w:val="20"/>
              </w:rPr>
            </w:pPr>
          </w:p>
        </w:tc>
      </w:tr>
      <w:tr w:rsidR="00DE0234" w:rsidRPr="00FA21A2" w:rsidTr="00A25081">
        <w:trPr>
          <w:jc w:val="center"/>
        </w:trPr>
        <w:tc>
          <w:tcPr>
            <w:tcW w:w="2250" w:type="dxa"/>
            <w:gridSpan w:val="2"/>
          </w:tcPr>
          <w:p w:rsidR="00DE0234" w:rsidRDefault="00DE0234" w:rsidP="00A25081">
            <w:pPr>
              <w:rPr>
                <w:sz w:val="20"/>
                <w:szCs w:val="20"/>
              </w:rPr>
            </w:pPr>
            <w:r>
              <w:rPr>
                <w:sz w:val="20"/>
                <w:szCs w:val="20"/>
              </w:rPr>
              <w:t>Hiring Unit AAC:</w:t>
            </w:r>
          </w:p>
        </w:tc>
        <w:tc>
          <w:tcPr>
            <w:tcW w:w="3060" w:type="dxa"/>
            <w:tcBorders>
              <w:bottom w:val="single" w:sz="4" w:space="0" w:color="auto"/>
            </w:tcBorders>
            <w:shd w:val="clear" w:color="auto" w:fill="DEEAF6" w:themeFill="accent1" w:themeFillTint="33"/>
          </w:tcPr>
          <w:p w:rsidR="00DE0234" w:rsidRPr="00FA21A2" w:rsidRDefault="00DE0234" w:rsidP="00A25081">
            <w:pPr>
              <w:rPr>
                <w:sz w:val="20"/>
                <w:szCs w:val="20"/>
              </w:rPr>
            </w:pPr>
          </w:p>
        </w:tc>
        <w:tc>
          <w:tcPr>
            <w:tcW w:w="1080" w:type="dxa"/>
          </w:tcPr>
          <w:p w:rsidR="00DE0234" w:rsidRPr="00FA21A2" w:rsidRDefault="00DE0234" w:rsidP="00A25081">
            <w:pPr>
              <w:rPr>
                <w:sz w:val="20"/>
                <w:szCs w:val="20"/>
              </w:rPr>
            </w:pPr>
            <w:r>
              <w:rPr>
                <w:sz w:val="20"/>
                <w:szCs w:val="20"/>
              </w:rPr>
              <w:t>Phone #:</w:t>
            </w:r>
          </w:p>
        </w:tc>
        <w:tc>
          <w:tcPr>
            <w:tcW w:w="1170" w:type="dxa"/>
            <w:gridSpan w:val="2"/>
            <w:tcBorders>
              <w:bottom w:val="single" w:sz="4" w:space="0" w:color="auto"/>
            </w:tcBorders>
            <w:shd w:val="clear" w:color="auto" w:fill="DEEAF6" w:themeFill="accent1" w:themeFillTint="33"/>
          </w:tcPr>
          <w:p w:rsidR="00DE0234" w:rsidRPr="00FA21A2" w:rsidRDefault="00DE0234" w:rsidP="00A25081">
            <w:pPr>
              <w:rPr>
                <w:sz w:val="20"/>
                <w:szCs w:val="20"/>
              </w:rPr>
            </w:pPr>
          </w:p>
        </w:tc>
        <w:tc>
          <w:tcPr>
            <w:tcW w:w="810" w:type="dxa"/>
            <w:gridSpan w:val="2"/>
          </w:tcPr>
          <w:p w:rsidR="00DE0234" w:rsidRPr="00FA21A2" w:rsidRDefault="00DE0234" w:rsidP="00A25081">
            <w:pPr>
              <w:rPr>
                <w:sz w:val="20"/>
                <w:szCs w:val="20"/>
              </w:rPr>
            </w:pPr>
            <w:r>
              <w:rPr>
                <w:sz w:val="20"/>
                <w:szCs w:val="20"/>
              </w:rPr>
              <w:t>Email:</w:t>
            </w:r>
          </w:p>
        </w:tc>
        <w:tc>
          <w:tcPr>
            <w:tcW w:w="2790" w:type="dxa"/>
            <w:tcBorders>
              <w:bottom w:val="single" w:sz="4" w:space="0" w:color="auto"/>
            </w:tcBorders>
            <w:shd w:val="clear" w:color="auto" w:fill="DEEAF6" w:themeFill="accent1" w:themeFillTint="33"/>
          </w:tcPr>
          <w:p w:rsidR="00DE0234" w:rsidRPr="00FA21A2" w:rsidRDefault="00DE0234" w:rsidP="00A25081">
            <w:pPr>
              <w:rPr>
                <w:sz w:val="20"/>
                <w:szCs w:val="20"/>
              </w:rPr>
            </w:pPr>
          </w:p>
        </w:tc>
      </w:tr>
      <w:tr w:rsidR="00DE0234" w:rsidRPr="00FA21A2" w:rsidTr="00A25081">
        <w:trPr>
          <w:jc w:val="center"/>
        </w:trPr>
        <w:tc>
          <w:tcPr>
            <w:tcW w:w="2250" w:type="dxa"/>
            <w:gridSpan w:val="2"/>
          </w:tcPr>
          <w:p w:rsidR="00DE0234" w:rsidRDefault="00DE0234" w:rsidP="00A25081">
            <w:pPr>
              <w:rPr>
                <w:sz w:val="20"/>
                <w:szCs w:val="20"/>
              </w:rPr>
            </w:pPr>
            <w:r>
              <w:rPr>
                <w:sz w:val="20"/>
                <w:szCs w:val="20"/>
              </w:rPr>
              <w:t>Hiring Contact Person:</w:t>
            </w:r>
          </w:p>
        </w:tc>
        <w:tc>
          <w:tcPr>
            <w:tcW w:w="3060" w:type="dxa"/>
            <w:tcBorders>
              <w:top w:val="single" w:sz="4" w:space="0" w:color="auto"/>
              <w:bottom w:val="single" w:sz="4" w:space="0" w:color="auto"/>
            </w:tcBorders>
            <w:shd w:val="clear" w:color="auto" w:fill="DEEAF6" w:themeFill="accent1" w:themeFillTint="33"/>
          </w:tcPr>
          <w:p w:rsidR="00DE0234" w:rsidRPr="00FA21A2" w:rsidRDefault="00DE0234" w:rsidP="00A25081">
            <w:pPr>
              <w:rPr>
                <w:sz w:val="20"/>
                <w:szCs w:val="20"/>
              </w:rPr>
            </w:pPr>
          </w:p>
        </w:tc>
        <w:tc>
          <w:tcPr>
            <w:tcW w:w="1080" w:type="dxa"/>
          </w:tcPr>
          <w:p w:rsidR="00DE0234" w:rsidRDefault="00DE0234" w:rsidP="00A25081">
            <w:pPr>
              <w:rPr>
                <w:sz w:val="20"/>
                <w:szCs w:val="20"/>
              </w:rPr>
            </w:pPr>
            <w:r>
              <w:rPr>
                <w:sz w:val="20"/>
                <w:szCs w:val="20"/>
              </w:rPr>
              <w:t>Phone #:</w:t>
            </w:r>
          </w:p>
        </w:tc>
        <w:tc>
          <w:tcPr>
            <w:tcW w:w="1170" w:type="dxa"/>
            <w:gridSpan w:val="2"/>
            <w:tcBorders>
              <w:top w:val="single" w:sz="4" w:space="0" w:color="auto"/>
              <w:bottom w:val="single" w:sz="4" w:space="0" w:color="auto"/>
            </w:tcBorders>
            <w:shd w:val="clear" w:color="auto" w:fill="DEEAF6" w:themeFill="accent1" w:themeFillTint="33"/>
          </w:tcPr>
          <w:p w:rsidR="00DE0234" w:rsidRPr="00FA21A2" w:rsidRDefault="00DE0234" w:rsidP="00A25081">
            <w:pPr>
              <w:rPr>
                <w:sz w:val="20"/>
                <w:szCs w:val="20"/>
              </w:rPr>
            </w:pPr>
          </w:p>
        </w:tc>
        <w:tc>
          <w:tcPr>
            <w:tcW w:w="810" w:type="dxa"/>
            <w:gridSpan w:val="2"/>
          </w:tcPr>
          <w:p w:rsidR="00DE0234" w:rsidRDefault="00DE0234" w:rsidP="00A25081">
            <w:pPr>
              <w:rPr>
                <w:sz w:val="20"/>
                <w:szCs w:val="20"/>
              </w:rPr>
            </w:pPr>
            <w:r>
              <w:rPr>
                <w:sz w:val="20"/>
                <w:szCs w:val="20"/>
              </w:rPr>
              <w:t>Email:</w:t>
            </w:r>
          </w:p>
        </w:tc>
        <w:tc>
          <w:tcPr>
            <w:tcW w:w="2790" w:type="dxa"/>
            <w:tcBorders>
              <w:top w:val="single" w:sz="4" w:space="0" w:color="auto"/>
              <w:bottom w:val="single" w:sz="4" w:space="0" w:color="auto"/>
            </w:tcBorders>
            <w:shd w:val="clear" w:color="auto" w:fill="DEEAF6" w:themeFill="accent1" w:themeFillTint="33"/>
          </w:tcPr>
          <w:p w:rsidR="00DE0234" w:rsidRPr="00FA21A2" w:rsidRDefault="00DE0234" w:rsidP="00A25081">
            <w:pPr>
              <w:rPr>
                <w:sz w:val="20"/>
                <w:szCs w:val="20"/>
              </w:rPr>
            </w:pPr>
          </w:p>
        </w:tc>
      </w:tr>
    </w:tbl>
    <w:p w:rsidR="00DE0234" w:rsidRDefault="00DE0234" w:rsidP="00DE0234">
      <w:pPr>
        <w:rPr>
          <w:sz w:val="20"/>
          <w:szCs w:val="20"/>
        </w:rPr>
      </w:pPr>
    </w:p>
    <w:p w:rsidR="00E32687" w:rsidRPr="00F25A9F" w:rsidRDefault="00E32687" w:rsidP="00DE0234">
      <w:pPr>
        <w:rPr>
          <w:sz w:val="20"/>
          <w:szCs w:val="20"/>
        </w:rPr>
      </w:pPr>
    </w:p>
    <w:tbl>
      <w:tblPr>
        <w:tblStyle w:val="TableGrid"/>
        <w:tblW w:w="1125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gridCol w:w="1594"/>
        <w:gridCol w:w="573"/>
        <w:gridCol w:w="270"/>
        <w:gridCol w:w="274"/>
        <w:gridCol w:w="176"/>
        <w:gridCol w:w="364"/>
        <w:gridCol w:w="270"/>
        <w:gridCol w:w="270"/>
        <w:gridCol w:w="90"/>
        <w:gridCol w:w="180"/>
        <w:gridCol w:w="349"/>
        <w:gridCol w:w="191"/>
        <w:gridCol w:w="270"/>
        <w:gridCol w:w="1890"/>
        <w:gridCol w:w="360"/>
        <w:gridCol w:w="270"/>
        <w:gridCol w:w="630"/>
        <w:gridCol w:w="720"/>
        <w:gridCol w:w="810"/>
      </w:tblGrid>
      <w:tr w:rsidR="00DE0234" w:rsidRPr="005F66A5" w:rsidTr="00A25081">
        <w:tc>
          <w:tcPr>
            <w:tcW w:w="1704" w:type="dxa"/>
          </w:tcPr>
          <w:p w:rsidR="00DE0234" w:rsidRPr="005F66A5" w:rsidRDefault="00DE0234" w:rsidP="00A25081">
            <w:pPr>
              <w:rPr>
                <w:sz w:val="20"/>
                <w:szCs w:val="20"/>
              </w:rPr>
            </w:pPr>
            <w:r>
              <w:rPr>
                <w:sz w:val="20"/>
                <w:szCs w:val="20"/>
              </w:rPr>
              <w:t>Name of person waived:</w:t>
            </w:r>
          </w:p>
        </w:tc>
        <w:tc>
          <w:tcPr>
            <w:tcW w:w="4410" w:type="dxa"/>
            <w:gridSpan w:val="11"/>
            <w:tcBorders>
              <w:bottom w:val="single" w:sz="4" w:space="0" w:color="auto"/>
            </w:tcBorders>
            <w:shd w:val="clear" w:color="auto" w:fill="DEEAF6" w:themeFill="accent1" w:themeFillTint="33"/>
          </w:tcPr>
          <w:p w:rsidR="00DE0234" w:rsidRPr="005F66A5" w:rsidRDefault="00DE0234" w:rsidP="00A25081">
            <w:pPr>
              <w:rPr>
                <w:sz w:val="20"/>
                <w:szCs w:val="20"/>
              </w:rPr>
            </w:pPr>
          </w:p>
        </w:tc>
        <w:tc>
          <w:tcPr>
            <w:tcW w:w="2351" w:type="dxa"/>
            <w:gridSpan w:val="3"/>
          </w:tcPr>
          <w:p w:rsidR="00DE0234" w:rsidRPr="005F66A5" w:rsidRDefault="00DE0234" w:rsidP="00A25081">
            <w:pPr>
              <w:rPr>
                <w:sz w:val="20"/>
                <w:szCs w:val="20"/>
              </w:rPr>
            </w:pPr>
            <w:r>
              <w:rPr>
                <w:sz w:val="20"/>
                <w:szCs w:val="20"/>
              </w:rPr>
              <w:t>Highest degree earned:</w:t>
            </w:r>
          </w:p>
        </w:tc>
        <w:tc>
          <w:tcPr>
            <w:tcW w:w="1260" w:type="dxa"/>
            <w:gridSpan w:val="3"/>
            <w:tcBorders>
              <w:bottom w:val="single" w:sz="4" w:space="0" w:color="auto"/>
            </w:tcBorders>
            <w:shd w:val="clear" w:color="auto" w:fill="DEEAF6" w:themeFill="accent1" w:themeFillTint="33"/>
          </w:tcPr>
          <w:p w:rsidR="00DE0234" w:rsidRPr="005F66A5" w:rsidRDefault="00DE0234" w:rsidP="00A25081">
            <w:pPr>
              <w:rPr>
                <w:sz w:val="20"/>
                <w:szCs w:val="20"/>
              </w:rPr>
            </w:pPr>
          </w:p>
        </w:tc>
        <w:tc>
          <w:tcPr>
            <w:tcW w:w="720" w:type="dxa"/>
            <w:shd w:val="clear" w:color="auto" w:fill="auto"/>
          </w:tcPr>
          <w:p w:rsidR="00DE0234" w:rsidRPr="005F66A5" w:rsidRDefault="00DE0234" w:rsidP="00A25081">
            <w:pPr>
              <w:rPr>
                <w:sz w:val="20"/>
                <w:szCs w:val="20"/>
              </w:rPr>
            </w:pPr>
            <w:r>
              <w:rPr>
                <w:sz w:val="20"/>
                <w:szCs w:val="20"/>
              </w:rPr>
              <w:t>Year:</w:t>
            </w:r>
          </w:p>
        </w:tc>
        <w:tc>
          <w:tcPr>
            <w:tcW w:w="810" w:type="dxa"/>
            <w:tcBorders>
              <w:bottom w:val="single" w:sz="4" w:space="0" w:color="auto"/>
            </w:tcBorders>
            <w:shd w:val="clear" w:color="auto" w:fill="DEEAF6" w:themeFill="accent1" w:themeFillTint="33"/>
          </w:tcPr>
          <w:p w:rsidR="00DE0234" w:rsidRPr="005F66A5" w:rsidRDefault="00DE0234" w:rsidP="00A25081">
            <w:pPr>
              <w:rPr>
                <w:sz w:val="20"/>
                <w:szCs w:val="20"/>
              </w:rPr>
            </w:pPr>
          </w:p>
        </w:tc>
      </w:tr>
      <w:tr w:rsidR="00DE0234" w:rsidRPr="005F66A5" w:rsidTr="00A25081">
        <w:tc>
          <w:tcPr>
            <w:tcW w:w="3298" w:type="dxa"/>
            <w:gridSpan w:val="2"/>
          </w:tcPr>
          <w:p w:rsidR="00DE0234" w:rsidRPr="005F66A5" w:rsidRDefault="00DE0234" w:rsidP="00A25081">
            <w:pPr>
              <w:rPr>
                <w:sz w:val="20"/>
                <w:szCs w:val="20"/>
              </w:rPr>
            </w:pPr>
            <w:r>
              <w:rPr>
                <w:sz w:val="20"/>
                <w:szCs w:val="20"/>
              </w:rPr>
              <w:t>Previous employment with the UI:</w:t>
            </w:r>
          </w:p>
        </w:tc>
        <w:tc>
          <w:tcPr>
            <w:tcW w:w="573" w:type="dxa"/>
            <w:tcBorders>
              <w:right w:val="single" w:sz="4" w:space="0" w:color="auto"/>
            </w:tcBorders>
          </w:tcPr>
          <w:p w:rsidR="00DE0234" w:rsidRPr="005F66A5" w:rsidRDefault="00DE0234" w:rsidP="00A25081">
            <w:pPr>
              <w:rPr>
                <w:sz w:val="20"/>
                <w:szCs w:val="20"/>
              </w:rPr>
            </w:pPr>
            <w:r>
              <w:rPr>
                <w:sz w:val="20"/>
                <w:szCs w:val="20"/>
              </w:rPr>
              <w:t>Yes</w:t>
            </w:r>
          </w:p>
        </w:tc>
        <w:tc>
          <w:tcPr>
            <w:tcW w:w="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0234" w:rsidRPr="005F66A5" w:rsidRDefault="00DE0234" w:rsidP="00A25081">
            <w:pPr>
              <w:rPr>
                <w:sz w:val="20"/>
                <w:szCs w:val="20"/>
              </w:rPr>
            </w:pPr>
          </w:p>
        </w:tc>
        <w:tc>
          <w:tcPr>
            <w:tcW w:w="274" w:type="dxa"/>
            <w:tcBorders>
              <w:left w:val="single" w:sz="4" w:space="0" w:color="auto"/>
            </w:tcBorders>
          </w:tcPr>
          <w:p w:rsidR="00DE0234" w:rsidRPr="005F66A5" w:rsidRDefault="00DE0234" w:rsidP="00A25081">
            <w:pPr>
              <w:rPr>
                <w:sz w:val="20"/>
                <w:szCs w:val="20"/>
              </w:rPr>
            </w:pPr>
          </w:p>
        </w:tc>
        <w:tc>
          <w:tcPr>
            <w:tcW w:w="540" w:type="dxa"/>
            <w:gridSpan w:val="2"/>
            <w:tcBorders>
              <w:right w:val="single" w:sz="4" w:space="0" w:color="auto"/>
            </w:tcBorders>
          </w:tcPr>
          <w:p w:rsidR="00DE0234" w:rsidRPr="005F66A5" w:rsidRDefault="00DE0234" w:rsidP="00A25081">
            <w:pPr>
              <w:rPr>
                <w:sz w:val="20"/>
                <w:szCs w:val="20"/>
              </w:rPr>
            </w:pPr>
            <w:r>
              <w:rPr>
                <w:sz w:val="20"/>
                <w:szCs w:val="20"/>
              </w:rPr>
              <w:t>No</w:t>
            </w:r>
          </w:p>
        </w:tc>
        <w:tc>
          <w:tcPr>
            <w:tcW w:w="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0234" w:rsidRPr="005F66A5" w:rsidRDefault="00DE0234" w:rsidP="00A25081">
            <w:pPr>
              <w:rPr>
                <w:sz w:val="20"/>
                <w:szCs w:val="20"/>
              </w:rPr>
            </w:pPr>
          </w:p>
        </w:tc>
        <w:tc>
          <w:tcPr>
            <w:tcW w:w="360" w:type="dxa"/>
            <w:gridSpan w:val="2"/>
            <w:tcBorders>
              <w:left w:val="single" w:sz="4" w:space="0" w:color="auto"/>
            </w:tcBorders>
          </w:tcPr>
          <w:p w:rsidR="00DE0234" w:rsidRPr="005F66A5" w:rsidRDefault="00DE0234" w:rsidP="00A25081">
            <w:pPr>
              <w:rPr>
                <w:sz w:val="20"/>
                <w:szCs w:val="20"/>
              </w:rPr>
            </w:pPr>
          </w:p>
        </w:tc>
        <w:tc>
          <w:tcPr>
            <w:tcW w:w="3510" w:type="dxa"/>
            <w:gridSpan w:val="7"/>
            <w:tcBorders>
              <w:left w:val="nil"/>
            </w:tcBorders>
          </w:tcPr>
          <w:p w:rsidR="00DE0234" w:rsidRPr="005F66A5" w:rsidRDefault="00DE0234" w:rsidP="00A25081">
            <w:pPr>
              <w:rPr>
                <w:sz w:val="20"/>
                <w:szCs w:val="20"/>
              </w:rPr>
            </w:pPr>
            <w:r>
              <w:rPr>
                <w:sz w:val="20"/>
                <w:szCs w:val="20"/>
              </w:rPr>
              <w:t xml:space="preserve">Last date of employment </w:t>
            </w:r>
            <w:r w:rsidRPr="00377658">
              <w:rPr>
                <w:sz w:val="16"/>
                <w:szCs w:val="16"/>
              </w:rPr>
              <w:t>(if applicable)</w:t>
            </w:r>
            <w:r w:rsidRPr="00377658">
              <w:rPr>
                <w:sz w:val="20"/>
                <w:szCs w:val="20"/>
              </w:rPr>
              <w:t>:</w:t>
            </w:r>
          </w:p>
        </w:tc>
        <w:tc>
          <w:tcPr>
            <w:tcW w:w="2160" w:type="dxa"/>
            <w:gridSpan w:val="3"/>
            <w:tcBorders>
              <w:bottom w:val="single" w:sz="4" w:space="0" w:color="auto"/>
            </w:tcBorders>
            <w:shd w:val="clear" w:color="auto" w:fill="DEEAF6" w:themeFill="accent1" w:themeFillTint="33"/>
          </w:tcPr>
          <w:p w:rsidR="00DE0234" w:rsidRPr="005F66A5" w:rsidRDefault="00DE0234" w:rsidP="00A25081">
            <w:pPr>
              <w:rPr>
                <w:sz w:val="20"/>
                <w:szCs w:val="20"/>
              </w:rPr>
            </w:pPr>
          </w:p>
        </w:tc>
      </w:tr>
      <w:tr w:rsidR="00DE0234" w:rsidRPr="005F66A5" w:rsidTr="00A25081">
        <w:tc>
          <w:tcPr>
            <w:tcW w:w="4591" w:type="dxa"/>
            <w:gridSpan w:val="6"/>
          </w:tcPr>
          <w:p w:rsidR="00DE0234" w:rsidRDefault="00DE0234" w:rsidP="00A25081">
            <w:pPr>
              <w:rPr>
                <w:sz w:val="20"/>
                <w:szCs w:val="20"/>
              </w:rPr>
            </w:pPr>
            <w:r>
              <w:rPr>
                <w:sz w:val="20"/>
                <w:szCs w:val="20"/>
              </w:rPr>
              <w:t>Is this person an employee in your department:</w:t>
            </w:r>
          </w:p>
        </w:tc>
        <w:tc>
          <w:tcPr>
            <w:tcW w:w="634" w:type="dxa"/>
            <w:gridSpan w:val="2"/>
            <w:tcBorders>
              <w:right w:val="single" w:sz="4" w:space="0" w:color="auto"/>
            </w:tcBorders>
          </w:tcPr>
          <w:p w:rsidR="00DE0234" w:rsidRDefault="00DE0234" w:rsidP="00A25081">
            <w:pPr>
              <w:rPr>
                <w:sz w:val="20"/>
                <w:szCs w:val="20"/>
              </w:rPr>
            </w:pPr>
            <w:r>
              <w:rPr>
                <w:sz w:val="20"/>
                <w:szCs w:val="20"/>
              </w:rPr>
              <w:t>Yes</w:t>
            </w:r>
          </w:p>
        </w:tc>
        <w:tc>
          <w:tcPr>
            <w:tcW w:w="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0234" w:rsidRPr="005F66A5" w:rsidRDefault="00DE0234" w:rsidP="00A25081">
            <w:pPr>
              <w:rPr>
                <w:sz w:val="20"/>
                <w:szCs w:val="20"/>
              </w:rPr>
            </w:pPr>
          </w:p>
        </w:tc>
        <w:tc>
          <w:tcPr>
            <w:tcW w:w="270" w:type="dxa"/>
            <w:gridSpan w:val="2"/>
            <w:tcBorders>
              <w:left w:val="single" w:sz="4" w:space="0" w:color="auto"/>
            </w:tcBorders>
          </w:tcPr>
          <w:p w:rsidR="00DE0234" w:rsidRPr="005F66A5" w:rsidRDefault="00DE0234" w:rsidP="00A25081">
            <w:pPr>
              <w:rPr>
                <w:sz w:val="20"/>
                <w:szCs w:val="20"/>
              </w:rPr>
            </w:pPr>
          </w:p>
        </w:tc>
        <w:tc>
          <w:tcPr>
            <w:tcW w:w="540" w:type="dxa"/>
            <w:gridSpan w:val="2"/>
            <w:tcBorders>
              <w:right w:val="single" w:sz="4" w:space="0" w:color="auto"/>
            </w:tcBorders>
          </w:tcPr>
          <w:p w:rsidR="00DE0234" w:rsidRDefault="00DE0234" w:rsidP="00A25081">
            <w:pPr>
              <w:rPr>
                <w:sz w:val="20"/>
                <w:szCs w:val="20"/>
              </w:rPr>
            </w:pPr>
            <w:r>
              <w:rPr>
                <w:sz w:val="20"/>
                <w:szCs w:val="20"/>
              </w:rPr>
              <w:t>No</w:t>
            </w:r>
          </w:p>
        </w:tc>
        <w:tc>
          <w:tcPr>
            <w:tcW w:w="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0234" w:rsidRPr="005F66A5" w:rsidRDefault="00DE0234" w:rsidP="00A25081">
            <w:pPr>
              <w:rPr>
                <w:sz w:val="20"/>
                <w:szCs w:val="20"/>
              </w:rPr>
            </w:pPr>
          </w:p>
        </w:tc>
        <w:tc>
          <w:tcPr>
            <w:tcW w:w="2250" w:type="dxa"/>
            <w:gridSpan w:val="2"/>
            <w:tcBorders>
              <w:left w:val="single" w:sz="4" w:space="0" w:color="auto"/>
            </w:tcBorders>
          </w:tcPr>
          <w:p w:rsidR="00DE0234" w:rsidRPr="005F66A5" w:rsidRDefault="00DE0234" w:rsidP="00A25081">
            <w:pPr>
              <w:rPr>
                <w:sz w:val="20"/>
                <w:szCs w:val="20"/>
              </w:rPr>
            </w:pPr>
            <w:r>
              <w:rPr>
                <w:sz w:val="20"/>
                <w:szCs w:val="20"/>
              </w:rPr>
              <w:t xml:space="preserve">V Number </w:t>
            </w:r>
            <w:r w:rsidRPr="00377658">
              <w:rPr>
                <w:sz w:val="16"/>
                <w:szCs w:val="16"/>
              </w:rPr>
              <w:t>(if applicable)</w:t>
            </w:r>
            <w:r>
              <w:rPr>
                <w:sz w:val="20"/>
                <w:szCs w:val="20"/>
              </w:rPr>
              <w:t>:</w:t>
            </w:r>
          </w:p>
        </w:tc>
        <w:tc>
          <w:tcPr>
            <w:tcW w:w="2430" w:type="dxa"/>
            <w:gridSpan w:val="4"/>
            <w:tcBorders>
              <w:bottom w:val="single" w:sz="4" w:space="0" w:color="auto"/>
            </w:tcBorders>
            <w:shd w:val="clear" w:color="auto" w:fill="DEEAF6" w:themeFill="accent1" w:themeFillTint="33"/>
          </w:tcPr>
          <w:p w:rsidR="00DE0234" w:rsidRPr="005F66A5" w:rsidRDefault="00DE0234" w:rsidP="00A25081">
            <w:pPr>
              <w:rPr>
                <w:sz w:val="20"/>
                <w:szCs w:val="20"/>
              </w:rPr>
            </w:pPr>
          </w:p>
        </w:tc>
      </w:tr>
    </w:tbl>
    <w:p w:rsidR="00DE0234" w:rsidRDefault="00DE0234" w:rsidP="00DE0234">
      <w:pPr>
        <w:jc w:val="center"/>
        <w:rPr>
          <w:rFonts w:cs="Arial"/>
          <w:b/>
        </w:rPr>
      </w:pPr>
    </w:p>
    <w:p w:rsidR="00DE0234" w:rsidRDefault="00DE0234" w:rsidP="00DE0234">
      <w:pPr>
        <w:jc w:val="center"/>
        <w:rPr>
          <w:rFonts w:cs="Arial"/>
          <w:b/>
        </w:rPr>
      </w:pPr>
    </w:p>
    <w:p w:rsidR="00DE0234" w:rsidRPr="00C23914" w:rsidRDefault="00DE0234" w:rsidP="00DE0234">
      <w:pPr>
        <w:jc w:val="center"/>
        <w:rPr>
          <w:rFonts w:cs="Arial"/>
          <w:b/>
          <w:sz w:val="20"/>
          <w:szCs w:val="20"/>
        </w:rPr>
      </w:pPr>
      <w:r>
        <w:rPr>
          <w:rFonts w:cs="Arial"/>
          <w:b/>
        </w:rPr>
        <w:t>Description of Position</w:t>
      </w:r>
    </w:p>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70"/>
        <w:gridCol w:w="243"/>
        <w:gridCol w:w="236"/>
        <w:gridCol w:w="575"/>
        <w:gridCol w:w="236"/>
        <w:gridCol w:w="276"/>
        <w:gridCol w:w="599"/>
        <w:gridCol w:w="599"/>
        <w:gridCol w:w="256"/>
        <w:gridCol w:w="1716"/>
        <w:gridCol w:w="450"/>
        <w:gridCol w:w="270"/>
        <w:gridCol w:w="1980"/>
        <w:gridCol w:w="450"/>
        <w:gridCol w:w="270"/>
        <w:gridCol w:w="810"/>
        <w:gridCol w:w="1447"/>
      </w:tblGrid>
      <w:tr w:rsidR="00DE0234" w:rsidRPr="004F1EB1" w:rsidTr="00A25081">
        <w:trPr>
          <w:trHeight w:val="248"/>
          <w:jc w:val="center"/>
        </w:trPr>
        <w:tc>
          <w:tcPr>
            <w:tcW w:w="567" w:type="dxa"/>
            <w:tcBorders>
              <w:right w:val="single" w:sz="4" w:space="0" w:color="auto"/>
            </w:tcBorders>
          </w:tcPr>
          <w:p w:rsidR="00DE0234" w:rsidRPr="004F1EB1" w:rsidRDefault="00DE0234" w:rsidP="00A25081">
            <w:pPr>
              <w:rPr>
                <w:sz w:val="20"/>
                <w:szCs w:val="20"/>
              </w:rPr>
            </w:pPr>
            <w:r>
              <w:rPr>
                <w:sz w:val="20"/>
                <w:szCs w:val="20"/>
              </w:rPr>
              <w:t>AY</w:t>
            </w:r>
          </w:p>
        </w:tc>
        <w:tc>
          <w:tcPr>
            <w:tcW w:w="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0234" w:rsidRPr="004F1EB1" w:rsidRDefault="00DE0234" w:rsidP="00A25081">
            <w:pPr>
              <w:jc w:val="center"/>
              <w:rPr>
                <w:sz w:val="20"/>
                <w:szCs w:val="20"/>
              </w:rPr>
            </w:pPr>
          </w:p>
        </w:tc>
        <w:tc>
          <w:tcPr>
            <w:tcW w:w="243" w:type="dxa"/>
            <w:tcBorders>
              <w:left w:val="single" w:sz="4" w:space="0" w:color="auto"/>
            </w:tcBorders>
          </w:tcPr>
          <w:p w:rsidR="00DE0234" w:rsidRPr="004F1EB1" w:rsidRDefault="00DE0234" w:rsidP="00A25081">
            <w:pPr>
              <w:rPr>
                <w:sz w:val="20"/>
                <w:szCs w:val="20"/>
              </w:rPr>
            </w:pPr>
          </w:p>
        </w:tc>
        <w:tc>
          <w:tcPr>
            <w:tcW w:w="236" w:type="dxa"/>
          </w:tcPr>
          <w:p w:rsidR="00DE0234" w:rsidRDefault="00DE0234" w:rsidP="00A25081">
            <w:pPr>
              <w:rPr>
                <w:sz w:val="20"/>
                <w:szCs w:val="20"/>
              </w:rPr>
            </w:pPr>
          </w:p>
        </w:tc>
        <w:tc>
          <w:tcPr>
            <w:tcW w:w="575" w:type="dxa"/>
            <w:tcBorders>
              <w:right w:val="single" w:sz="4" w:space="0" w:color="auto"/>
            </w:tcBorders>
          </w:tcPr>
          <w:p w:rsidR="00DE0234" w:rsidRDefault="00DE0234" w:rsidP="00A25081">
            <w:pPr>
              <w:rPr>
                <w:sz w:val="20"/>
                <w:szCs w:val="20"/>
              </w:rPr>
            </w:pPr>
            <w:r>
              <w:rPr>
                <w:sz w:val="20"/>
                <w:szCs w:val="20"/>
              </w:rPr>
              <w:t>FY</w:t>
            </w:r>
          </w:p>
        </w:tc>
        <w:tc>
          <w:tcPr>
            <w:tcW w:w="236" w:type="dxa"/>
            <w:tcBorders>
              <w:top w:val="single" w:sz="4" w:space="0" w:color="auto"/>
              <w:bottom w:val="single" w:sz="4" w:space="0" w:color="auto"/>
              <w:right w:val="single" w:sz="4" w:space="0" w:color="auto"/>
            </w:tcBorders>
            <w:shd w:val="clear" w:color="auto" w:fill="DEEAF6" w:themeFill="accent1" w:themeFillTint="33"/>
          </w:tcPr>
          <w:p w:rsidR="00DE0234" w:rsidRPr="004F1EB1" w:rsidRDefault="00DE0234" w:rsidP="00A25081">
            <w:pPr>
              <w:rPr>
                <w:sz w:val="20"/>
                <w:szCs w:val="20"/>
              </w:rPr>
            </w:pPr>
          </w:p>
        </w:tc>
        <w:tc>
          <w:tcPr>
            <w:tcW w:w="276" w:type="dxa"/>
          </w:tcPr>
          <w:p w:rsidR="00DE0234" w:rsidRPr="004F1EB1" w:rsidRDefault="00DE0234" w:rsidP="00A25081">
            <w:pPr>
              <w:rPr>
                <w:sz w:val="20"/>
                <w:szCs w:val="20"/>
              </w:rPr>
            </w:pPr>
          </w:p>
        </w:tc>
        <w:tc>
          <w:tcPr>
            <w:tcW w:w="599" w:type="dxa"/>
            <w:tcBorders>
              <w:right w:val="single" w:sz="4" w:space="0" w:color="auto"/>
            </w:tcBorders>
          </w:tcPr>
          <w:p w:rsidR="00DE0234" w:rsidRPr="004F1EB1" w:rsidRDefault="00DE0234" w:rsidP="00A25081">
            <w:pPr>
              <w:rPr>
                <w:sz w:val="20"/>
                <w:szCs w:val="20"/>
              </w:rPr>
            </w:pPr>
            <w:r>
              <w:rPr>
                <w:sz w:val="20"/>
                <w:szCs w:val="20"/>
              </w:rPr>
              <w:t>FTE</w:t>
            </w:r>
          </w:p>
        </w:tc>
        <w:tc>
          <w:tcPr>
            <w:tcW w:w="5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0234" w:rsidRPr="004F1EB1" w:rsidRDefault="00DE0234" w:rsidP="00A25081">
            <w:pPr>
              <w:jc w:val="center"/>
              <w:rPr>
                <w:sz w:val="20"/>
                <w:szCs w:val="20"/>
              </w:rPr>
            </w:pPr>
          </w:p>
        </w:tc>
        <w:tc>
          <w:tcPr>
            <w:tcW w:w="256" w:type="dxa"/>
            <w:tcBorders>
              <w:left w:val="single" w:sz="4" w:space="0" w:color="auto"/>
            </w:tcBorders>
          </w:tcPr>
          <w:p w:rsidR="00DE0234" w:rsidRPr="004F1EB1" w:rsidRDefault="00DE0234" w:rsidP="00A25081">
            <w:pPr>
              <w:rPr>
                <w:sz w:val="20"/>
                <w:szCs w:val="20"/>
              </w:rPr>
            </w:pPr>
          </w:p>
        </w:tc>
        <w:tc>
          <w:tcPr>
            <w:tcW w:w="1716" w:type="dxa"/>
            <w:tcBorders>
              <w:right w:val="single" w:sz="4" w:space="0" w:color="auto"/>
            </w:tcBorders>
          </w:tcPr>
          <w:p w:rsidR="00DE0234" w:rsidRDefault="00DE0234" w:rsidP="00A25081">
            <w:pPr>
              <w:jc w:val="right"/>
              <w:rPr>
                <w:sz w:val="20"/>
                <w:szCs w:val="20"/>
              </w:rPr>
            </w:pPr>
            <w:r>
              <w:rPr>
                <w:sz w:val="20"/>
                <w:szCs w:val="20"/>
              </w:rPr>
              <w:t>Classified</w:t>
            </w:r>
          </w:p>
        </w:tc>
        <w:tc>
          <w:tcPr>
            <w:tcW w:w="4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0234" w:rsidRDefault="00DE0234" w:rsidP="00A25081">
            <w:pPr>
              <w:jc w:val="center"/>
              <w:rPr>
                <w:sz w:val="20"/>
                <w:szCs w:val="20"/>
              </w:rPr>
            </w:pPr>
          </w:p>
        </w:tc>
        <w:tc>
          <w:tcPr>
            <w:tcW w:w="270" w:type="dxa"/>
            <w:tcBorders>
              <w:left w:val="single" w:sz="4" w:space="0" w:color="auto"/>
            </w:tcBorders>
          </w:tcPr>
          <w:p w:rsidR="00DE0234" w:rsidRDefault="00DE0234" w:rsidP="00A25081">
            <w:pPr>
              <w:rPr>
                <w:sz w:val="20"/>
                <w:szCs w:val="20"/>
              </w:rPr>
            </w:pPr>
          </w:p>
        </w:tc>
        <w:tc>
          <w:tcPr>
            <w:tcW w:w="1980" w:type="dxa"/>
            <w:tcBorders>
              <w:left w:val="nil"/>
              <w:right w:val="single" w:sz="4" w:space="0" w:color="auto"/>
            </w:tcBorders>
          </w:tcPr>
          <w:p w:rsidR="00DE0234" w:rsidRDefault="00DE0234" w:rsidP="00A25081">
            <w:pPr>
              <w:jc w:val="right"/>
              <w:rPr>
                <w:sz w:val="20"/>
                <w:szCs w:val="20"/>
              </w:rPr>
            </w:pPr>
            <w:r>
              <w:rPr>
                <w:sz w:val="20"/>
                <w:szCs w:val="20"/>
              </w:rPr>
              <w:t>Exempt</w:t>
            </w:r>
          </w:p>
        </w:tc>
        <w:tc>
          <w:tcPr>
            <w:tcW w:w="4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0234" w:rsidRPr="004F1EB1" w:rsidRDefault="00DE0234" w:rsidP="00A25081">
            <w:pPr>
              <w:jc w:val="center"/>
              <w:rPr>
                <w:sz w:val="20"/>
                <w:szCs w:val="20"/>
              </w:rPr>
            </w:pPr>
          </w:p>
        </w:tc>
        <w:tc>
          <w:tcPr>
            <w:tcW w:w="270" w:type="dxa"/>
            <w:tcBorders>
              <w:left w:val="single" w:sz="4" w:space="0" w:color="auto"/>
            </w:tcBorders>
            <w:shd w:val="clear" w:color="auto" w:fill="auto"/>
          </w:tcPr>
          <w:p w:rsidR="00DE0234" w:rsidRPr="004F1EB1" w:rsidRDefault="00DE0234" w:rsidP="00A25081">
            <w:pPr>
              <w:jc w:val="right"/>
              <w:rPr>
                <w:sz w:val="20"/>
                <w:szCs w:val="20"/>
              </w:rPr>
            </w:pPr>
          </w:p>
        </w:tc>
        <w:tc>
          <w:tcPr>
            <w:tcW w:w="810" w:type="dxa"/>
            <w:tcBorders>
              <w:right w:val="single" w:sz="4" w:space="0" w:color="auto"/>
            </w:tcBorders>
          </w:tcPr>
          <w:p w:rsidR="00DE0234" w:rsidRDefault="00DE0234" w:rsidP="00A25081">
            <w:pPr>
              <w:rPr>
                <w:sz w:val="20"/>
                <w:szCs w:val="20"/>
              </w:rPr>
            </w:pPr>
            <w:r>
              <w:rPr>
                <w:sz w:val="20"/>
                <w:szCs w:val="20"/>
              </w:rPr>
              <w:t>Salary</w:t>
            </w:r>
          </w:p>
        </w:tc>
        <w:tc>
          <w:tcPr>
            <w:tcW w:w="144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0234" w:rsidRPr="004F1EB1" w:rsidRDefault="00DE0234" w:rsidP="00A25081">
            <w:pPr>
              <w:rPr>
                <w:sz w:val="20"/>
                <w:szCs w:val="20"/>
              </w:rPr>
            </w:pPr>
            <w:r>
              <w:rPr>
                <w:sz w:val="20"/>
                <w:szCs w:val="20"/>
              </w:rPr>
              <w:t>$</w:t>
            </w:r>
          </w:p>
        </w:tc>
      </w:tr>
    </w:tbl>
    <w:p w:rsidR="00DE0234" w:rsidRDefault="00DE0234" w:rsidP="00DE0234">
      <w:pPr>
        <w:jc w:val="center"/>
      </w:pPr>
    </w:p>
    <w:p w:rsidR="00E32687" w:rsidRDefault="00E32687" w:rsidP="00DE0234">
      <w:pPr>
        <w:jc w:val="center"/>
      </w:pPr>
    </w:p>
    <w:p w:rsidR="00DE0234" w:rsidRPr="00C23914" w:rsidRDefault="00DE0234" w:rsidP="00DE0234">
      <w:pPr>
        <w:jc w:val="center"/>
        <w:rPr>
          <w:rFonts w:cs="Arial"/>
          <w:sz w:val="20"/>
          <w:szCs w:val="20"/>
        </w:rPr>
      </w:pPr>
    </w:p>
    <w:tbl>
      <w:tblPr>
        <w:tblStyle w:val="TableGrid"/>
        <w:tblW w:w="11160" w:type="dxa"/>
        <w:jc w:val="center"/>
        <w:tblLayout w:type="fixed"/>
        <w:tblLook w:val="04A0" w:firstRow="1" w:lastRow="0" w:firstColumn="1" w:lastColumn="0" w:noHBand="0" w:noVBand="1"/>
      </w:tblPr>
      <w:tblGrid>
        <w:gridCol w:w="1795"/>
        <w:gridCol w:w="1350"/>
        <w:gridCol w:w="3060"/>
        <w:gridCol w:w="270"/>
        <w:gridCol w:w="1170"/>
        <w:gridCol w:w="3515"/>
      </w:tblGrid>
      <w:tr w:rsidR="00DE0234" w:rsidTr="00A25081">
        <w:trPr>
          <w:jc w:val="center"/>
        </w:trPr>
        <w:tc>
          <w:tcPr>
            <w:tcW w:w="1795" w:type="dxa"/>
          </w:tcPr>
          <w:p w:rsidR="00DE0234" w:rsidRPr="00E51BF4" w:rsidRDefault="00DE0234" w:rsidP="00A25081">
            <w:pPr>
              <w:rPr>
                <w:sz w:val="20"/>
                <w:szCs w:val="20"/>
              </w:rPr>
            </w:pPr>
            <w:r>
              <w:rPr>
                <w:sz w:val="20"/>
                <w:szCs w:val="20"/>
              </w:rPr>
              <w:t>Position Info</w:t>
            </w:r>
          </w:p>
        </w:tc>
        <w:tc>
          <w:tcPr>
            <w:tcW w:w="1350" w:type="dxa"/>
            <w:shd w:val="clear" w:color="auto" w:fill="auto"/>
          </w:tcPr>
          <w:p w:rsidR="00DE0234" w:rsidRPr="00E51BF4" w:rsidRDefault="00DE0234" w:rsidP="00A25081">
            <w:pPr>
              <w:rPr>
                <w:sz w:val="20"/>
                <w:szCs w:val="20"/>
              </w:rPr>
            </w:pPr>
            <w:r>
              <w:rPr>
                <w:sz w:val="20"/>
                <w:szCs w:val="20"/>
              </w:rPr>
              <w:t>Begin Date:</w:t>
            </w:r>
          </w:p>
        </w:tc>
        <w:tc>
          <w:tcPr>
            <w:tcW w:w="3060" w:type="dxa"/>
            <w:shd w:val="clear" w:color="auto" w:fill="DEEAF6" w:themeFill="accent1" w:themeFillTint="33"/>
          </w:tcPr>
          <w:p w:rsidR="00DE0234" w:rsidRPr="00E51BF4" w:rsidRDefault="00DE0234" w:rsidP="00A25081">
            <w:pPr>
              <w:rPr>
                <w:sz w:val="20"/>
                <w:szCs w:val="20"/>
              </w:rPr>
            </w:pPr>
          </w:p>
        </w:tc>
        <w:tc>
          <w:tcPr>
            <w:tcW w:w="270" w:type="dxa"/>
            <w:tcBorders>
              <w:right w:val="nil"/>
            </w:tcBorders>
            <w:shd w:val="clear" w:color="auto" w:fill="auto"/>
          </w:tcPr>
          <w:p w:rsidR="00DE0234" w:rsidRPr="00E51BF4" w:rsidRDefault="00DE0234" w:rsidP="00A25081">
            <w:pPr>
              <w:rPr>
                <w:sz w:val="20"/>
                <w:szCs w:val="20"/>
              </w:rPr>
            </w:pPr>
          </w:p>
        </w:tc>
        <w:tc>
          <w:tcPr>
            <w:tcW w:w="1170" w:type="dxa"/>
            <w:tcBorders>
              <w:left w:val="nil"/>
            </w:tcBorders>
            <w:shd w:val="clear" w:color="auto" w:fill="auto"/>
          </w:tcPr>
          <w:p w:rsidR="00DE0234" w:rsidRPr="00E51BF4" w:rsidRDefault="00DE0234" w:rsidP="00A25081">
            <w:pPr>
              <w:rPr>
                <w:sz w:val="20"/>
                <w:szCs w:val="20"/>
              </w:rPr>
            </w:pPr>
            <w:r>
              <w:rPr>
                <w:sz w:val="20"/>
                <w:szCs w:val="20"/>
              </w:rPr>
              <w:t>PCN:</w:t>
            </w:r>
          </w:p>
        </w:tc>
        <w:tc>
          <w:tcPr>
            <w:tcW w:w="3515" w:type="dxa"/>
            <w:shd w:val="clear" w:color="auto" w:fill="DEEAF6" w:themeFill="accent1" w:themeFillTint="33"/>
          </w:tcPr>
          <w:p w:rsidR="00DE0234" w:rsidRPr="00E51BF4" w:rsidRDefault="00DE0234" w:rsidP="00A25081">
            <w:pPr>
              <w:rPr>
                <w:sz w:val="20"/>
                <w:szCs w:val="20"/>
              </w:rPr>
            </w:pPr>
          </w:p>
        </w:tc>
      </w:tr>
      <w:tr w:rsidR="00DE0234" w:rsidTr="006F2B2B">
        <w:trPr>
          <w:jc w:val="center"/>
        </w:trPr>
        <w:tc>
          <w:tcPr>
            <w:tcW w:w="1795" w:type="dxa"/>
          </w:tcPr>
          <w:p w:rsidR="00DE0234" w:rsidRDefault="00DE0234" w:rsidP="00A25081">
            <w:pPr>
              <w:rPr>
                <w:sz w:val="20"/>
                <w:szCs w:val="20"/>
              </w:rPr>
            </w:pPr>
            <w:r>
              <w:rPr>
                <w:sz w:val="20"/>
                <w:szCs w:val="20"/>
              </w:rPr>
              <w:t>Brief &amp; General Description of Responsibilities:</w:t>
            </w:r>
          </w:p>
        </w:tc>
        <w:tc>
          <w:tcPr>
            <w:tcW w:w="9365" w:type="dxa"/>
            <w:gridSpan w:val="5"/>
            <w:shd w:val="clear" w:color="auto" w:fill="DEEAF6" w:themeFill="accent1" w:themeFillTint="33"/>
          </w:tcPr>
          <w:p w:rsidR="00DE0234" w:rsidRPr="00E51BF4" w:rsidRDefault="00DE0234" w:rsidP="00A25081">
            <w:pPr>
              <w:rPr>
                <w:sz w:val="20"/>
                <w:szCs w:val="20"/>
              </w:rPr>
            </w:pPr>
          </w:p>
        </w:tc>
      </w:tr>
    </w:tbl>
    <w:p w:rsidR="00DE0234" w:rsidRDefault="00DE0234" w:rsidP="00DE0234">
      <w:pPr>
        <w:rPr>
          <w:sz w:val="20"/>
          <w:szCs w:val="20"/>
        </w:rPr>
      </w:pPr>
    </w:p>
    <w:p w:rsidR="00DE0234" w:rsidRDefault="00DE0234" w:rsidP="00DE0234">
      <w:pPr>
        <w:jc w:val="center"/>
        <w:rPr>
          <w:rFonts w:cs="Arial"/>
          <w:b/>
        </w:rPr>
      </w:pPr>
      <w:r>
        <w:rPr>
          <w:rFonts w:cs="Arial"/>
          <w:b/>
        </w:rPr>
        <w:t xml:space="preserve">Reason for </w:t>
      </w:r>
      <w:r w:rsidRPr="00C23914">
        <w:rPr>
          <w:rFonts w:cs="Arial"/>
          <w:b/>
        </w:rPr>
        <w:t xml:space="preserve">Waiver </w:t>
      </w:r>
    </w:p>
    <w:p w:rsidR="00DE0234" w:rsidRDefault="00DE0234" w:rsidP="00DE0234">
      <w:pPr>
        <w:jc w:val="center"/>
        <w:rPr>
          <w:rFonts w:cs="Arial"/>
          <w:b/>
        </w:rPr>
      </w:pPr>
    </w:p>
    <w:p w:rsidR="00DE0234" w:rsidRDefault="00DE0234" w:rsidP="00DE0234">
      <w:pPr>
        <w:rPr>
          <w:rFonts w:cs="Arial"/>
          <w:sz w:val="20"/>
          <w:szCs w:val="20"/>
        </w:rPr>
      </w:pPr>
      <w:r>
        <w:rPr>
          <w:rFonts w:cs="Arial"/>
          <w:sz w:val="20"/>
          <w:szCs w:val="20"/>
        </w:rPr>
        <w:t xml:space="preserve">Explain how your request meets one or more of the following criteria. </w:t>
      </w:r>
      <w:r w:rsidRPr="008100D6">
        <w:rPr>
          <w:rFonts w:cs="Arial"/>
          <w:sz w:val="20"/>
          <w:szCs w:val="20"/>
        </w:rPr>
        <w:t>Select all that apply</w:t>
      </w:r>
      <w:r>
        <w:rPr>
          <w:rFonts w:cs="Arial"/>
          <w:sz w:val="20"/>
          <w:szCs w:val="20"/>
        </w:rPr>
        <w:t>:</w:t>
      </w:r>
    </w:p>
    <w:p w:rsidR="00DE0234" w:rsidRPr="008100D6" w:rsidRDefault="00DE0234" w:rsidP="00DE0234">
      <w:pPr>
        <w:rPr>
          <w:rFonts w:cs="Arial"/>
          <w:sz w:val="20"/>
          <w:szCs w:val="20"/>
        </w:rPr>
      </w:pPr>
    </w:p>
    <w:tbl>
      <w:tblPr>
        <w:tblStyle w:val="TableGrid"/>
        <w:tblW w:w="0" w:type="auto"/>
        <w:tblInd w:w="-252" w:type="dxa"/>
        <w:tblLook w:val="04A0" w:firstRow="1" w:lastRow="0" w:firstColumn="1" w:lastColumn="0" w:noHBand="0" w:noVBand="1"/>
      </w:tblPr>
      <w:tblGrid>
        <w:gridCol w:w="450"/>
        <w:gridCol w:w="9954"/>
      </w:tblGrid>
      <w:tr w:rsidR="006D1D52" w:rsidTr="006D1D52">
        <w:tc>
          <w:tcPr>
            <w:tcW w:w="450" w:type="dxa"/>
            <w:shd w:val="clear" w:color="auto" w:fill="auto"/>
          </w:tcPr>
          <w:p w:rsidR="006D1D52" w:rsidRPr="006D1D52" w:rsidRDefault="006D1D52" w:rsidP="006D1D52">
            <w:pPr>
              <w:jc w:val="center"/>
            </w:pPr>
            <w:r w:rsidRPr="006D1D52">
              <w:t>x</w:t>
            </w:r>
          </w:p>
        </w:tc>
        <w:tc>
          <w:tcPr>
            <w:tcW w:w="9954" w:type="dxa"/>
            <w:shd w:val="clear" w:color="auto" w:fill="auto"/>
          </w:tcPr>
          <w:p w:rsidR="006D1D52" w:rsidRPr="00C74624" w:rsidRDefault="006D1D52" w:rsidP="006D1D52">
            <w:pPr>
              <w:rPr>
                <w:rFonts w:eastAsia="Times New Roman"/>
                <w:color w:val="000000"/>
                <w:sz w:val="20"/>
                <w:szCs w:val="20"/>
                <w:lang w:val="en"/>
              </w:rPr>
            </w:pPr>
            <w:r w:rsidRPr="00C74624">
              <w:rPr>
                <w:sz w:val="16"/>
                <w:szCs w:val="16"/>
              </w:rPr>
              <w:t>Explain</w:t>
            </w:r>
            <w:r>
              <w:rPr>
                <w:sz w:val="16"/>
                <w:szCs w:val="16"/>
              </w:rPr>
              <w:t xml:space="preserve"> in the applicable boxes below</w:t>
            </w:r>
            <w:r w:rsidRPr="00C74624">
              <w:rPr>
                <w:sz w:val="16"/>
                <w:szCs w:val="16"/>
              </w:rPr>
              <w:t xml:space="preserve"> how your request meets one or more of the following criteria. Select all that apply:</w:t>
            </w:r>
          </w:p>
        </w:tc>
      </w:tr>
      <w:tr w:rsidR="006D1D52" w:rsidTr="006D1D52">
        <w:tc>
          <w:tcPr>
            <w:tcW w:w="450" w:type="dxa"/>
            <w:shd w:val="clear" w:color="auto" w:fill="DEEAF6" w:themeFill="accent1" w:themeFillTint="33"/>
          </w:tcPr>
          <w:p w:rsidR="006D1D52" w:rsidRDefault="006D1D52" w:rsidP="006D1D52">
            <w:pPr>
              <w:jc w:val="center"/>
              <w:rPr>
                <w:b/>
              </w:rPr>
            </w:pPr>
          </w:p>
        </w:tc>
        <w:tc>
          <w:tcPr>
            <w:tcW w:w="9954" w:type="dxa"/>
            <w:shd w:val="clear" w:color="auto" w:fill="auto"/>
          </w:tcPr>
          <w:p w:rsidR="006D1D52" w:rsidRDefault="006D1D52" w:rsidP="006D1D52">
            <w:pPr>
              <w:rPr>
                <w:rFonts w:eastAsia="Times New Roman"/>
                <w:color w:val="000000"/>
                <w:sz w:val="20"/>
                <w:szCs w:val="20"/>
                <w:lang w:val="en"/>
              </w:rPr>
            </w:pPr>
            <w:r>
              <w:rPr>
                <w:rFonts w:eastAsia="Times New Roman"/>
                <w:color w:val="000000"/>
                <w:sz w:val="20"/>
                <w:szCs w:val="20"/>
                <w:lang w:val="en"/>
              </w:rPr>
              <w:t>Candidate is uniquely qualified (explain in detail here)</w:t>
            </w:r>
          </w:p>
          <w:p w:rsidR="006D1D52" w:rsidRDefault="006D1D52" w:rsidP="006D1D52">
            <w:pPr>
              <w:rPr>
                <w:rFonts w:eastAsia="Times New Roman"/>
                <w:color w:val="000000"/>
                <w:sz w:val="20"/>
                <w:szCs w:val="20"/>
                <w:lang w:val="en"/>
              </w:rPr>
            </w:pPr>
          </w:p>
          <w:p w:rsidR="006D1D52" w:rsidRPr="008100D6" w:rsidRDefault="006D1D52" w:rsidP="006D1D52">
            <w:pPr>
              <w:rPr>
                <w:b/>
                <w:sz w:val="20"/>
                <w:szCs w:val="20"/>
              </w:rPr>
            </w:pPr>
          </w:p>
        </w:tc>
      </w:tr>
      <w:tr w:rsidR="006D1D52" w:rsidTr="006D1D52">
        <w:tc>
          <w:tcPr>
            <w:tcW w:w="450" w:type="dxa"/>
            <w:shd w:val="clear" w:color="auto" w:fill="DEEAF6" w:themeFill="accent1" w:themeFillTint="33"/>
          </w:tcPr>
          <w:p w:rsidR="006D1D52" w:rsidRDefault="006D1D52" w:rsidP="006D1D52">
            <w:pPr>
              <w:jc w:val="center"/>
              <w:rPr>
                <w:b/>
              </w:rPr>
            </w:pPr>
          </w:p>
        </w:tc>
        <w:tc>
          <w:tcPr>
            <w:tcW w:w="9954" w:type="dxa"/>
            <w:shd w:val="clear" w:color="auto" w:fill="auto"/>
          </w:tcPr>
          <w:p w:rsidR="006D1D52" w:rsidRDefault="006D1D52" w:rsidP="006D1D52">
            <w:pPr>
              <w:rPr>
                <w:rFonts w:eastAsia="Times New Roman"/>
                <w:color w:val="000000"/>
                <w:sz w:val="20"/>
                <w:szCs w:val="20"/>
                <w:lang w:val="en"/>
              </w:rPr>
            </w:pPr>
            <w:r w:rsidRPr="00F5159D">
              <w:rPr>
                <w:rFonts w:eastAsia="Times New Roman"/>
                <w:color w:val="000000"/>
                <w:sz w:val="20"/>
                <w:szCs w:val="20"/>
                <w:lang w:val="en"/>
              </w:rPr>
              <w:t>Recent failed search for this position demonstrates a lack of available qualified candidates</w:t>
            </w:r>
            <w:r>
              <w:rPr>
                <w:rFonts w:eastAsia="Times New Roman"/>
                <w:color w:val="000000"/>
                <w:sz w:val="20"/>
                <w:szCs w:val="20"/>
                <w:lang w:val="en"/>
              </w:rPr>
              <w:t xml:space="preserve"> </w:t>
            </w:r>
            <w:r w:rsidRPr="00F5159D">
              <w:rPr>
                <w:rFonts w:eastAsia="Times New Roman"/>
                <w:color w:val="000000"/>
                <w:sz w:val="20"/>
                <w:szCs w:val="20"/>
                <w:lang w:val="en"/>
              </w:rPr>
              <w:t>(include posting number of failed search and brief narrative explaining what happened/why the search failed</w:t>
            </w:r>
            <w:r>
              <w:rPr>
                <w:rFonts w:eastAsia="Times New Roman"/>
                <w:color w:val="000000"/>
                <w:sz w:val="20"/>
                <w:szCs w:val="20"/>
                <w:lang w:val="en"/>
              </w:rPr>
              <w:t xml:space="preserve"> here</w:t>
            </w:r>
            <w:r w:rsidRPr="00F5159D">
              <w:rPr>
                <w:rFonts w:eastAsia="Times New Roman"/>
                <w:color w:val="000000"/>
                <w:sz w:val="20"/>
                <w:szCs w:val="20"/>
                <w:lang w:val="en"/>
              </w:rPr>
              <w:t>)</w:t>
            </w:r>
          </w:p>
          <w:p w:rsidR="006D1D52" w:rsidRDefault="006D1D52" w:rsidP="006D1D52">
            <w:pPr>
              <w:rPr>
                <w:rFonts w:eastAsia="Times New Roman"/>
                <w:color w:val="000000"/>
                <w:sz w:val="20"/>
                <w:szCs w:val="20"/>
                <w:lang w:val="en"/>
              </w:rPr>
            </w:pPr>
          </w:p>
          <w:p w:rsidR="006D1D52" w:rsidRPr="008100D6" w:rsidRDefault="006D1D52" w:rsidP="006D1D52">
            <w:pPr>
              <w:rPr>
                <w:b/>
                <w:sz w:val="20"/>
                <w:szCs w:val="20"/>
              </w:rPr>
            </w:pPr>
          </w:p>
        </w:tc>
      </w:tr>
      <w:tr w:rsidR="006D1D52" w:rsidTr="006D1D52">
        <w:tc>
          <w:tcPr>
            <w:tcW w:w="450" w:type="dxa"/>
            <w:shd w:val="clear" w:color="auto" w:fill="DEEAF6" w:themeFill="accent1" w:themeFillTint="33"/>
          </w:tcPr>
          <w:p w:rsidR="006D1D52" w:rsidRDefault="006D1D52" w:rsidP="006D1D52">
            <w:pPr>
              <w:jc w:val="center"/>
              <w:rPr>
                <w:b/>
              </w:rPr>
            </w:pPr>
          </w:p>
        </w:tc>
        <w:tc>
          <w:tcPr>
            <w:tcW w:w="9954" w:type="dxa"/>
            <w:shd w:val="clear" w:color="auto" w:fill="auto"/>
          </w:tcPr>
          <w:p w:rsidR="006D1D52" w:rsidRDefault="006D1D52" w:rsidP="006D1D52">
            <w:pPr>
              <w:rPr>
                <w:rFonts w:eastAsia="Times New Roman"/>
                <w:color w:val="000000"/>
                <w:sz w:val="20"/>
                <w:szCs w:val="20"/>
                <w:lang w:val="en"/>
              </w:rPr>
            </w:pPr>
            <w:r w:rsidRPr="00F5159D">
              <w:rPr>
                <w:rFonts w:eastAsia="Times New Roman"/>
                <w:color w:val="000000"/>
                <w:sz w:val="20"/>
                <w:szCs w:val="20"/>
                <w:lang w:val="en"/>
              </w:rPr>
              <w:t>Unit faces emergency circumstances that cannot be resolved effectively through other means</w:t>
            </w:r>
            <w:r>
              <w:rPr>
                <w:rFonts w:eastAsia="Times New Roman"/>
                <w:color w:val="000000"/>
                <w:sz w:val="20"/>
                <w:szCs w:val="20"/>
                <w:lang w:val="en"/>
              </w:rPr>
              <w:t xml:space="preserve"> </w:t>
            </w:r>
            <w:r w:rsidRPr="00F5159D">
              <w:rPr>
                <w:rFonts w:eastAsia="Times New Roman"/>
                <w:color w:val="000000"/>
                <w:sz w:val="20"/>
                <w:szCs w:val="20"/>
                <w:lang w:val="en"/>
              </w:rPr>
              <w:t>(describe the emergency and any other met</w:t>
            </w:r>
            <w:r>
              <w:rPr>
                <w:rFonts w:eastAsia="Times New Roman"/>
                <w:color w:val="000000"/>
                <w:sz w:val="20"/>
                <w:szCs w:val="20"/>
                <w:lang w:val="en"/>
              </w:rPr>
              <w:t>hods/appointees you considered here)</w:t>
            </w:r>
          </w:p>
          <w:p w:rsidR="006D1D52" w:rsidRDefault="006D1D52" w:rsidP="006D1D52">
            <w:pPr>
              <w:rPr>
                <w:rFonts w:eastAsia="Times New Roman"/>
                <w:color w:val="000000"/>
                <w:sz w:val="20"/>
                <w:szCs w:val="20"/>
                <w:lang w:val="en"/>
              </w:rPr>
            </w:pPr>
          </w:p>
          <w:p w:rsidR="006D1D52" w:rsidRDefault="006D1D52" w:rsidP="006D1D52">
            <w:pPr>
              <w:rPr>
                <w:b/>
              </w:rPr>
            </w:pPr>
          </w:p>
        </w:tc>
      </w:tr>
      <w:tr w:rsidR="006D1D52" w:rsidTr="006D1D52">
        <w:tc>
          <w:tcPr>
            <w:tcW w:w="450" w:type="dxa"/>
            <w:shd w:val="clear" w:color="auto" w:fill="DEEAF6" w:themeFill="accent1" w:themeFillTint="33"/>
          </w:tcPr>
          <w:p w:rsidR="006D1D52" w:rsidRDefault="006D1D52" w:rsidP="006D1D52">
            <w:pPr>
              <w:jc w:val="center"/>
              <w:rPr>
                <w:b/>
              </w:rPr>
            </w:pPr>
          </w:p>
        </w:tc>
        <w:tc>
          <w:tcPr>
            <w:tcW w:w="9954" w:type="dxa"/>
            <w:shd w:val="clear" w:color="auto" w:fill="auto"/>
          </w:tcPr>
          <w:p w:rsidR="006D1D52" w:rsidRDefault="006D1D52" w:rsidP="006D1D52">
            <w:pPr>
              <w:rPr>
                <w:rFonts w:eastAsia="Times New Roman"/>
                <w:color w:val="000000"/>
                <w:sz w:val="20"/>
                <w:szCs w:val="20"/>
                <w:lang w:val="en"/>
              </w:rPr>
            </w:pPr>
            <w:r w:rsidRPr="00F5159D">
              <w:rPr>
                <w:rFonts w:eastAsia="Times New Roman"/>
                <w:color w:val="000000"/>
                <w:sz w:val="20"/>
                <w:szCs w:val="20"/>
                <w:lang w:val="en"/>
              </w:rPr>
              <w:t>Other compelling circumstances</w:t>
            </w:r>
            <w:r>
              <w:rPr>
                <w:rFonts w:eastAsia="Times New Roman"/>
                <w:color w:val="000000"/>
                <w:sz w:val="20"/>
                <w:szCs w:val="20"/>
                <w:lang w:val="en"/>
              </w:rPr>
              <w:t xml:space="preserve"> </w:t>
            </w:r>
            <w:r w:rsidRPr="00F5159D">
              <w:rPr>
                <w:rFonts w:eastAsia="Times New Roman"/>
                <w:color w:val="000000"/>
                <w:sz w:val="20"/>
                <w:szCs w:val="20"/>
                <w:lang w:val="en"/>
              </w:rPr>
              <w:t>(provide details, background information, consequences of another decision, etc.</w:t>
            </w:r>
            <w:r>
              <w:rPr>
                <w:rFonts w:eastAsia="Times New Roman"/>
                <w:color w:val="000000"/>
                <w:sz w:val="20"/>
                <w:szCs w:val="20"/>
                <w:lang w:val="en"/>
              </w:rPr>
              <w:t xml:space="preserve"> here</w:t>
            </w:r>
            <w:r w:rsidRPr="00F5159D">
              <w:rPr>
                <w:rFonts w:eastAsia="Times New Roman"/>
                <w:color w:val="000000"/>
                <w:sz w:val="20"/>
                <w:szCs w:val="20"/>
                <w:lang w:val="en"/>
              </w:rPr>
              <w:t>)</w:t>
            </w:r>
          </w:p>
          <w:p w:rsidR="006D1D52" w:rsidRDefault="006D1D52" w:rsidP="006D1D52">
            <w:pPr>
              <w:rPr>
                <w:rFonts w:eastAsia="Times New Roman"/>
                <w:color w:val="000000"/>
                <w:sz w:val="20"/>
                <w:szCs w:val="20"/>
                <w:lang w:val="en"/>
              </w:rPr>
            </w:pPr>
          </w:p>
          <w:p w:rsidR="006D1D52" w:rsidRDefault="006D1D52" w:rsidP="006D1D52">
            <w:pPr>
              <w:rPr>
                <w:b/>
              </w:rPr>
            </w:pPr>
          </w:p>
        </w:tc>
      </w:tr>
    </w:tbl>
    <w:p w:rsidR="00DE0234" w:rsidRDefault="00DE0234" w:rsidP="00DE0234">
      <w:pPr>
        <w:jc w:val="center"/>
        <w:rPr>
          <w:rFonts w:cs="Arial"/>
          <w:b/>
        </w:rPr>
      </w:pPr>
    </w:p>
    <w:p w:rsidR="00E32687" w:rsidRDefault="00E32687" w:rsidP="00DE0234">
      <w:pPr>
        <w:jc w:val="center"/>
        <w:rPr>
          <w:rFonts w:cs="Arial"/>
          <w:b/>
        </w:rPr>
      </w:pPr>
    </w:p>
    <w:tbl>
      <w:tblPr>
        <w:tblStyle w:val="TableGrid"/>
        <w:tblW w:w="0" w:type="auto"/>
        <w:tblInd w:w="-252" w:type="dxa"/>
        <w:tblLook w:val="04A0" w:firstRow="1" w:lastRow="0" w:firstColumn="1" w:lastColumn="0" w:noHBand="0" w:noVBand="1"/>
      </w:tblPr>
      <w:tblGrid>
        <w:gridCol w:w="450"/>
        <w:gridCol w:w="9954"/>
      </w:tblGrid>
      <w:tr w:rsidR="00E32687" w:rsidTr="00E32687">
        <w:tc>
          <w:tcPr>
            <w:tcW w:w="450" w:type="dxa"/>
            <w:shd w:val="clear" w:color="auto" w:fill="auto"/>
          </w:tcPr>
          <w:p w:rsidR="00E32687" w:rsidRDefault="00E32687" w:rsidP="00A25081">
            <w:pPr>
              <w:jc w:val="center"/>
              <w:rPr>
                <w:b/>
              </w:rPr>
            </w:pPr>
            <w:r>
              <w:rPr>
                <w:b/>
              </w:rPr>
              <w:lastRenderedPageBreak/>
              <w:t>x</w:t>
            </w:r>
          </w:p>
        </w:tc>
        <w:tc>
          <w:tcPr>
            <w:tcW w:w="9954" w:type="dxa"/>
            <w:shd w:val="clear" w:color="auto" w:fill="auto"/>
          </w:tcPr>
          <w:p w:rsidR="00E32687" w:rsidRDefault="00E32687" w:rsidP="00A25081">
            <w:pPr>
              <w:rPr>
                <w:rFonts w:eastAsia="Times New Roman"/>
                <w:color w:val="000000"/>
                <w:sz w:val="20"/>
                <w:szCs w:val="20"/>
                <w:lang w:val="en"/>
              </w:rPr>
            </w:pPr>
            <w:r w:rsidRPr="00C74624">
              <w:rPr>
                <w:rFonts w:eastAsia="Times New Roman"/>
                <w:color w:val="000000"/>
                <w:sz w:val="16"/>
                <w:szCs w:val="16"/>
                <w:lang w:val="en"/>
              </w:rPr>
              <w:t>If a waiver meets one or more of the criteria above, EEO may give additional positive consideration when one or more of these factors are also present.</w:t>
            </w:r>
            <w:r>
              <w:rPr>
                <w:rFonts w:eastAsia="Times New Roman"/>
                <w:color w:val="000000"/>
                <w:sz w:val="16"/>
                <w:szCs w:val="16"/>
                <w:lang w:val="en"/>
              </w:rPr>
              <w:t xml:space="preserve">  Explain in the applicable boxes below.</w:t>
            </w:r>
            <w:r w:rsidRPr="00C74624">
              <w:rPr>
                <w:rFonts w:eastAsia="Times New Roman"/>
                <w:color w:val="000000"/>
                <w:sz w:val="16"/>
                <w:szCs w:val="16"/>
                <w:lang w:val="en"/>
              </w:rPr>
              <w:t xml:space="preserve"> </w:t>
            </w:r>
            <w:r>
              <w:rPr>
                <w:rFonts w:eastAsia="Times New Roman"/>
                <w:color w:val="000000"/>
                <w:sz w:val="16"/>
                <w:szCs w:val="16"/>
                <w:lang w:val="en"/>
              </w:rPr>
              <w:t xml:space="preserve"> </w:t>
            </w:r>
            <w:r w:rsidRPr="00C74624">
              <w:rPr>
                <w:rFonts w:eastAsia="Times New Roman"/>
                <w:color w:val="000000"/>
                <w:sz w:val="16"/>
                <w:szCs w:val="16"/>
                <w:lang w:val="en"/>
              </w:rPr>
              <w:t>Select all that apply:</w:t>
            </w:r>
          </w:p>
        </w:tc>
      </w:tr>
      <w:tr w:rsidR="00DE0234" w:rsidTr="00A25081">
        <w:tc>
          <w:tcPr>
            <w:tcW w:w="450" w:type="dxa"/>
            <w:shd w:val="clear" w:color="auto" w:fill="DEEAF6" w:themeFill="accent1" w:themeFillTint="33"/>
          </w:tcPr>
          <w:p w:rsidR="00DE0234" w:rsidRDefault="00DE0234" w:rsidP="00A25081">
            <w:pPr>
              <w:jc w:val="center"/>
              <w:rPr>
                <w:b/>
              </w:rPr>
            </w:pPr>
          </w:p>
        </w:tc>
        <w:tc>
          <w:tcPr>
            <w:tcW w:w="9954" w:type="dxa"/>
            <w:shd w:val="clear" w:color="auto" w:fill="auto"/>
          </w:tcPr>
          <w:p w:rsidR="00DE0234" w:rsidRDefault="00DE0234" w:rsidP="00A25081">
            <w:pPr>
              <w:rPr>
                <w:rFonts w:eastAsia="Times New Roman"/>
                <w:color w:val="000000"/>
                <w:sz w:val="20"/>
                <w:szCs w:val="20"/>
                <w:lang w:val="en"/>
              </w:rPr>
            </w:pPr>
            <w:r>
              <w:rPr>
                <w:rFonts w:eastAsia="Times New Roman"/>
                <w:color w:val="000000"/>
                <w:sz w:val="20"/>
                <w:szCs w:val="20"/>
                <w:lang w:val="en"/>
              </w:rPr>
              <w:t>Hire advances Affirmative Action Goals (explain how here)</w:t>
            </w:r>
          </w:p>
          <w:p w:rsidR="00DD7B7C" w:rsidRDefault="00DD7B7C" w:rsidP="00A25081">
            <w:pPr>
              <w:rPr>
                <w:rFonts w:eastAsia="Times New Roman"/>
                <w:color w:val="000000"/>
                <w:sz w:val="20"/>
                <w:szCs w:val="20"/>
                <w:lang w:val="en"/>
              </w:rPr>
            </w:pPr>
          </w:p>
          <w:p w:rsidR="00DE0234" w:rsidRPr="008100D6" w:rsidRDefault="00DE0234" w:rsidP="00A25081">
            <w:pPr>
              <w:rPr>
                <w:b/>
                <w:sz w:val="20"/>
                <w:szCs w:val="20"/>
              </w:rPr>
            </w:pPr>
          </w:p>
        </w:tc>
      </w:tr>
      <w:tr w:rsidR="00DE0234" w:rsidTr="00A25081">
        <w:tc>
          <w:tcPr>
            <w:tcW w:w="450" w:type="dxa"/>
            <w:shd w:val="clear" w:color="auto" w:fill="DEEAF6" w:themeFill="accent1" w:themeFillTint="33"/>
          </w:tcPr>
          <w:p w:rsidR="00DE0234" w:rsidRDefault="00DE0234" w:rsidP="00A25081">
            <w:pPr>
              <w:jc w:val="center"/>
              <w:rPr>
                <w:b/>
              </w:rPr>
            </w:pPr>
          </w:p>
        </w:tc>
        <w:tc>
          <w:tcPr>
            <w:tcW w:w="9954" w:type="dxa"/>
            <w:shd w:val="clear" w:color="auto" w:fill="auto"/>
          </w:tcPr>
          <w:p w:rsidR="00DE0234" w:rsidRDefault="00DE0234" w:rsidP="00A25081">
            <w:pPr>
              <w:rPr>
                <w:rFonts w:eastAsia="Times New Roman"/>
                <w:color w:val="000000"/>
                <w:sz w:val="20"/>
                <w:szCs w:val="20"/>
                <w:lang w:val="en"/>
              </w:rPr>
            </w:pPr>
            <w:r w:rsidRPr="00F5159D">
              <w:rPr>
                <w:rFonts w:eastAsia="Times New Roman"/>
                <w:color w:val="000000"/>
                <w:sz w:val="20"/>
                <w:szCs w:val="20"/>
                <w:lang w:val="en"/>
              </w:rPr>
              <w:t>Hire supports dual-career employment policy (describe situation</w:t>
            </w:r>
            <w:r>
              <w:rPr>
                <w:rFonts w:eastAsia="Times New Roman"/>
                <w:color w:val="000000"/>
                <w:sz w:val="20"/>
                <w:szCs w:val="20"/>
                <w:lang w:val="en"/>
              </w:rPr>
              <w:t xml:space="preserve"> here</w:t>
            </w:r>
            <w:r w:rsidRPr="00F5159D">
              <w:rPr>
                <w:rFonts w:eastAsia="Times New Roman"/>
                <w:color w:val="000000"/>
                <w:sz w:val="20"/>
                <w:szCs w:val="20"/>
                <w:lang w:val="en"/>
              </w:rPr>
              <w:t>, provide name/</w:t>
            </w:r>
            <w:proofErr w:type="spellStart"/>
            <w:r w:rsidRPr="00F5159D">
              <w:rPr>
                <w:rFonts w:eastAsia="Times New Roman"/>
                <w:color w:val="000000"/>
                <w:sz w:val="20"/>
                <w:szCs w:val="20"/>
                <w:lang w:val="en"/>
              </w:rPr>
              <w:t>dept</w:t>
            </w:r>
            <w:proofErr w:type="spellEnd"/>
            <w:r w:rsidRPr="00F5159D">
              <w:rPr>
                <w:rFonts w:eastAsia="Times New Roman"/>
                <w:color w:val="000000"/>
                <w:sz w:val="20"/>
                <w:szCs w:val="20"/>
                <w:lang w:val="en"/>
              </w:rPr>
              <w:t>/position title of partner or spouse already employed)</w:t>
            </w:r>
          </w:p>
          <w:p w:rsidR="00DD7B7C" w:rsidRDefault="00DD7B7C" w:rsidP="00A25081">
            <w:pPr>
              <w:rPr>
                <w:rFonts w:eastAsia="Times New Roman"/>
                <w:color w:val="000000"/>
                <w:sz w:val="20"/>
                <w:szCs w:val="20"/>
                <w:lang w:val="en"/>
              </w:rPr>
            </w:pPr>
          </w:p>
          <w:p w:rsidR="00DE0234" w:rsidRPr="008100D6" w:rsidRDefault="00DE0234" w:rsidP="00A25081">
            <w:pPr>
              <w:rPr>
                <w:b/>
                <w:sz w:val="20"/>
                <w:szCs w:val="20"/>
              </w:rPr>
            </w:pPr>
          </w:p>
        </w:tc>
      </w:tr>
      <w:tr w:rsidR="00DE0234" w:rsidTr="00A25081">
        <w:tc>
          <w:tcPr>
            <w:tcW w:w="450" w:type="dxa"/>
            <w:shd w:val="clear" w:color="auto" w:fill="DEEAF6" w:themeFill="accent1" w:themeFillTint="33"/>
          </w:tcPr>
          <w:p w:rsidR="00DE0234" w:rsidRDefault="00DE0234" w:rsidP="00A25081">
            <w:pPr>
              <w:jc w:val="center"/>
              <w:rPr>
                <w:b/>
              </w:rPr>
            </w:pPr>
          </w:p>
        </w:tc>
        <w:tc>
          <w:tcPr>
            <w:tcW w:w="9954" w:type="dxa"/>
            <w:shd w:val="clear" w:color="auto" w:fill="auto"/>
          </w:tcPr>
          <w:p w:rsidR="00DE0234" w:rsidRDefault="00DE0234" w:rsidP="00A25081">
            <w:pPr>
              <w:rPr>
                <w:rFonts w:eastAsia="Times New Roman"/>
                <w:color w:val="000000"/>
                <w:sz w:val="20"/>
                <w:szCs w:val="20"/>
                <w:lang w:val="en"/>
              </w:rPr>
            </w:pPr>
            <w:r w:rsidRPr="00F5159D">
              <w:rPr>
                <w:rFonts w:eastAsia="Times New Roman"/>
                <w:color w:val="000000"/>
                <w:sz w:val="20"/>
                <w:szCs w:val="20"/>
                <w:lang w:val="en"/>
              </w:rPr>
              <w:t>Hire allows continued employment of U</w:t>
            </w:r>
            <w:r>
              <w:rPr>
                <w:rFonts w:eastAsia="Times New Roman"/>
                <w:color w:val="000000"/>
                <w:sz w:val="20"/>
                <w:szCs w:val="20"/>
                <w:lang w:val="en"/>
              </w:rPr>
              <w:t>I</w:t>
            </w:r>
            <w:r w:rsidRPr="00F5159D">
              <w:rPr>
                <w:rFonts w:eastAsia="Times New Roman"/>
                <w:color w:val="000000"/>
                <w:sz w:val="20"/>
                <w:szCs w:val="20"/>
                <w:lang w:val="en"/>
              </w:rPr>
              <w:t xml:space="preserve"> employee who would otherwise lose her/his position (describe circumstances</w:t>
            </w:r>
            <w:r>
              <w:rPr>
                <w:rFonts w:eastAsia="Times New Roman"/>
                <w:color w:val="000000"/>
                <w:sz w:val="20"/>
                <w:szCs w:val="20"/>
                <w:lang w:val="en"/>
              </w:rPr>
              <w:t xml:space="preserve"> here</w:t>
            </w:r>
            <w:r w:rsidRPr="00F5159D">
              <w:rPr>
                <w:rFonts w:eastAsia="Times New Roman"/>
                <w:color w:val="000000"/>
                <w:sz w:val="20"/>
                <w:szCs w:val="20"/>
                <w:lang w:val="en"/>
              </w:rPr>
              <w:t>)</w:t>
            </w:r>
          </w:p>
          <w:p w:rsidR="00DD7B7C" w:rsidRDefault="00DD7B7C" w:rsidP="00A25081">
            <w:pPr>
              <w:rPr>
                <w:rFonts w:eastAsia="Times New Roman"/>
                <w:color w:val="000000"/>
                <w:sz w:val="20"/>
                <w:szCs w:val="20"/>
                <w:lang w:val="en"/>
              </w:rPr>
            </w:pPr>
          </w:p>
          <w:p w:rsidR="00DE0234" w:rsidRDefault="00DE0234" w:rsidP="00A25081">
            <w:pPr>
              <w:rPr>
                <w:b/>
              </w:rPr>
            </w:pPr>
          </w:p>
        </w:tc>
      </w:tr>
      <w:tr w:rsidR="00DE0234" w:rsidTr="00A25081">
        <w:tc>
          <w:tcPr>
            <w:tcW w:w="450" w:type="dxa"/>
            <w:shd w:val="clear" w:color="auto" w:fill="DEEAF6" w:themeFill="accent1" w:themeFillTint="33"/>
          </w:tcPr>
          <w:p w:rsidR="00DE0234" w:rsidRDefault="00DE0234" w:rsidP="00A25081">
            <w:pPr>
              <w:jc w:val="center"/>
              <w:rPr>
                <w:b/>
              </w:rPr>
            </w:pPr>
          </w:p>
        </w:tc>
        <w:tc>
          <w:tcPr>
            <w:tcW w:w="9954" w:type="dxa"/>
            <w:shd w:val="clear" w:color="auto" w:fill="auto"/>
          </w:tcPr>
          <w:p w:rsidR="00DE0234" w:rsidRDefault="00DE0234" w:rsidP="00A25081">
            <w:pPr>
              <w:rPr>
                <w:sz w:val="24"/>
                <w:szCs w:val="24"/>
              </w:rPr>
            </w:pPr>
            <w:r w:rsidRPr="00F22F51">
              <w:rPr>
                <w:rFonts w:eastAsia="Times New Roman"/>
                <w:color w:val="000000"/>
                <w:sz w:val="20"/>
                <w:szCs w:val="20"/>
                <w:lang w:val="en"/>
              </w:rPr>
              <w:t xml:space="preserve">Hire is needed to retain a valued employee </w:t>
            </w:r>
            <w:r>
              <w:rPr>
                <w:rFonts w:eastAsia="Times New Roman"/>
                <w:color w:val="000000"/>
                <w:sz w:val="20"/>
                <w:szCs w:val="20"/>
                <w:lang w:val="en"/>
              </w:rPr>
              <w:t xml:space="preserve">or provides and advancement opportunity for a valued employee </w:t>
            </w:r>
            <w:r w:rsidRPr="00F22F51">
              <w:rPr>
                <w:rFonts w:eastAsia="Times New Roman"/>
                <w:color w:val="000000"/>
                <w:sz w:val="20"/>
                <w:szCs w:val="20"/>
                <w:lang w:val="en"/>
              </w:rPr>
              <w:t>(describe circumstances</w:t>
            </w:r>
            <w:r>
              <w:rPr>
                <w:rFonts w:eastAsia="Times New Roman"/>
                <w:color w:val="000000"/>
                <w:sz w:val="20"/>
                <w:szCs w:val="20"/>
                <w:lang w:val="en"/>
              </w:rPr>
              <w:t xml:space="preserve"> here</w:t>
            </w:r>
            <w:r w:rsidRPr="00F22F51">
              <w:rPr>
                <w:rFonts w:eastAsia="Times New Roman"/>
                <w:color w:val="000000"/>
                <w:sz w:val="20"/>
                <w:szCs w:val="20"/>
                <w:lang w:val="en"/>
              </w:rPr>
              <w:t>; does the person have an offer from another employer?)</w:t>
            </w:r>
            <w:r>
              <w:rPr>
                <w:sz w:val="24"/>
                <w:szCs w:val="24"/>
              </w:rPr>
              <w:t xml:space="preserve"> </w:t>
            </w:r>
          </w:p>
          <w:p w:rsidR="00DD7B7C" w:rsidRDefault="00DD7B7C" w:rsidP="00A25081">
            <w:pPr>
              <w:rPr>
                <w:sz w:val="24"/>
                <w:szCs w:val="24"/>
              </w:rPr>
            </w:pPr>
          </w:p>
          <w:p w:rsidR="00DE0234" w:rsidRDefault="00DE0234" w:rsidP="00A25081">
            <w:pPr>
              <w:rPr>
                <w:b/>
              </w:rPr>
            </w:pPr>
          </w:p>
        </w:tc>
      </w:tr>
    </w:tbl>
    <w:p w:rsidR="00DE0234" w:rsidRDefault="00DE0234" w:rsidP="00DE0234">
      <w:pPr>
        <w:rPr>
          <w:sz w:val="24"/>
          <w:szCs w:val="24"/>
        </w:rPr>
      </w:pPr>
    </w:p>
    <w:p w:rsidR="00DE0234" w:rsidRDefault="00DE0234" w:rsidP="00DE0234">
      <w:pPr>
        <w:rPr>
          <w:sz w:val="24"/>
          <w:szCs w:val="24"/>
        </w:rPr>
      </w:pPr>
    </w:p>
    <w:tbl>
      <w:tblPr>
        <w:tblStyle w:val="TableGrid"/>
        <w:tblW w:w="0" w:type="auto"/>
        <w:tblInd w:w="-252" w:type="dxa"/>
        <w:tblLook w:val="04A0" w:firstRow="1" w:lastRow="0" w:firstColumn="1" w:lastColumn="0" w:noHBand="0" w:noVBand="1"/>
      </w:tblPr>
      <w:tblGrid>
        <w:gridCol w:w="10417"/>
      </w:tblGrid>
      <w:tr w:rsidR="00E32687" w:rsidTr="001C252A">
        <w:tc>
          <w:tcPr>
            <w:tcW w:w="10417" w:type="dxa"/>
            <w:shd w:val="clear" w:color="auto" w:fill="auto"/>
          </w:tcPr>
          <w:p w:rsidR="00E32687" w:rsidRPr="00A21DAC" w:rsidRDefault="00E32687" w:rsidP="00E32687">
            <w:pPr>
              <w:rPr>
                <w:sz w:val="16"/>
                <w:szCs w:val="16"/>
              </w:rPr>
            </w:pPr>
            <w:r w:rsidRPr="00A21DAC">
              <w:rPr>
                <w:sz w:val="16"/>
                <w:szCs w:val="16"/>
              </w:rPr>
              <w:t>Provide detailed information for the waiver below</w:t>
            </w:r>
            <w:r>
              <w:rPr>
                <w:sz w:val="16"/>
                <w:szCs w:val="16"/>
              </w:rPr>
              <w:t>.  Answer all questions</w:t>
            </w:r>
            <w:r w:rsidRPr="00A21DAC">
              <w:rPr>
                <w:sz w:val="16"/>
                <w:szCs w:val="16"/>
              </w:rPr>
              <w:t xml:space="preserve">: </w:t>
            </w:r>
          </w:p>
        </w:tc>
      </w:tr>
      <w:tr w:rsidR="00E32687" w:rsidTr="001C252A">
        <w:tc>
          <w:tcPr>
            <w:tcW w:w="10417" w:type="dxa"/>
            <w:shd w:val="clear" w:color="auto" w:fill="auto"/>
          </w:tcPr>
          <w:p w:rsidR="00E32687" w:rsidRDefault="00E32687" w:rsidP="00E32687">
            <w:pPr>
              <w:rPr>
                <w:rFonts w:eastAsia="Times New Roman"/>
                <w:color w:val="000000"/>
                <w:sz w:val="20"/>
                <w:szCs w:val="20"/>
                <w:lang w:val="en"/>
              </w:rPr>
            </w:pPr>
            <w:r w:rsidRPr="00F5159D">
              <w:rPr>
                <w:rFonts w:eastAsia="Times New Roman"/>
                <w:color w:val="000000"/>
                <w:sz w:val="20"/>
                <w:szCs w:val="20"/>
                <w:lang w:val="en"/>
              </w:rPr>
              <w:t>Detailed reason(s) for requesting the waiver of search (see waiver criteria above)</w:t>
            </w:r>
          </w:p>
          <w:p w:rsidR="00E32687" w:rsidRDefault="00E32687" w:rsidP="00E32687">
            <w:pPr>
              <w:rPr>
                <w:rFonts w:eastAsia="Times New Roman"/>
                <w:color w:val="000000"/>
                <w:sz w:val="20"/>
                <w:szCs w:val="20"/>
                <w:lang w:val="en"/>
              </w:rPr>
            </w:pPr>
          </w:p>
          <w:p w:rsidR="00E32687" w:rsidRPr="008100D6" w:rsidRDefault="00E32687" w:rsidP="00E32687">
            <w:pPr>
              <w:rPr>
                <w:b/>
                <w:sz w:val="20"/>
                <w:szCs w:val="20"/>
              </w:rPr>
            </w:pPr>
          </w:p>
        </w:tc>
      </w:tr>
      <w:tr w:rsidR="00E32687" w:rsidTr="001C252A">
        <w:tc>
          <w:tcPr>
            <w:tcW w:w="10417" w:type="dxa"/>
            <w:shd w:val="clear" w:color="auto" w:fill="auto"/>
          </w:tcPr>
          <w:p w:rsidR="00E32687" w:rsidRDefault="00E32687" w:rsidP="00E32687">
            <w:pPr>
              <w:rPr>
                <w:rFonts w:eastAsia="Times New Roman"/>
                <w:color w:val="000000"/>
                <w:sz w:val="20"/>
                <w:szCs w:val="20"/>
                <w:lang w:val="en"/>
              </w:rPr>
            </w:pPr>
            <w:r>
              <w:rPr>
                <w:rFonts w:eastAsia="Times New Roman"/>
                <w:color w:val="000000"/>
                <w:sz w:val="20"/>
                <w:szCs w:val="20"/>
                <w:lang w:val="en"/>
              </w:rPr>
              <w:t>Context information/history leading to the request</w:t>
            </w:r>
          </w:p>
          <w:p w:rsidR="00E32687" w:rsidRDefault="00E32687" w:rsidP="00E32687">
            <w:pPr>
              <w:rPr>
                <w:rFonts w:eastAsia="Times New Roman"/>
                <w:color w:val="000000"/>
                <w:sz w:val="20"/>
                <w:szCs w:val="20"/>
                <w:lang w:val="en"/>
              </w:rPr>
            </w:pPr>
          </w:p>
          <w:p w:rsidR="00E32687" w:rsidRPr="00F5159D" w:rsidRDefault="00E32687" w:rsidP="00E32687">
            <w:pPr>
              <w:rPr>
                <w:rFonts w:eastAsia="Times New Roman"/>
                <w:color w:val="000000"/>
                <w:sz w:val="20"/>
                <w:szCs w:val="20"/>
                <w:lang w:val="en"/>
              </w:rPr>
            </w:pPr>
          </w:p>
        </w:tc>
      </w:tr>
      <w:tr w:rsidR="00E32687" w:rsidTr="001C252A">
        <w:tc>
          <w:tcPr>
            <w:tcW w:w="10417" w:type="dxa"/>
            <w:shd w:val="clear" w:color="auto" w:fill="auto"/>
          </w:tcPr>
          <w:p w:rsidR="00E32687" w:rsidRDefault="00E32687" w:rsidP="00E32687">
            <w:pPr>
              <w:rPr>
                <w:sz w:val="20"/>
                <w:szCs w:val="20"/>
              </w:rPr>
            </w:pPr>
            <w:r w:rsidRPr="00EC20C5">
              <w:rPr>
                <w:rFonts w:eastAsia="Times New Roman"/>
                <w:color w:val="000000"/>
                <w:sz w:val="20"/>
                <w:szCs w:val="20"/>
                <w:lang w:val="en"/>
              </w:rPr>
              <w:t>Other options you</w:t>
            </w:r>
            <w:r w:rsidRPr="00EC20C5">
              <w:rPr>
                <w:sz w:val="20"/>
                <w:szCs w:val="20"/>
              </w:rPr>
              <w:t xml:space="preserve"> considered and why they were deemed unacceptable</w:t>
            </w:r>
          </w:p>
          <w:p w:rsidR="00E32687" w:rsidRDefault="00E32687" w:rsidP="00E32687">
            <w:pPr>
              <w:rPr>
                <w:sz w:val="20"/>
                <w:szCs w:val="20"/>
              </w:rPr>
            </w:pPr>
          </w:p>
          <w:p w:rsidR="00E32687" w:rsidRDefault="00E32687" w:rsidP="00E32687">
            <w:pPr>
              <w:rPr>
                <w:b/>
              </w:rPr>
            </w:pPr>
          </w:p>
        </w:tc>
      </w:tr>
      <w:tr w:rsidR="00E32687" w:rsidTr="001C252A">
        <w:tc>
          <w:tcPr>
            <w:tcW w:w="10417" w:type="dxa"/>
            <w:shd w:val="clear" w:color="auto" w:fill="auto"/>
          </w:tcPr>
          <w:p w:rsidR="00E32687" w:rsidRDefault="00E32687" w:rsidP="00E32687">
            <w:pPr>
              <w:rPr>
                <w:rFonts w:eastAsia="Times New Roman"/>
                <w:color w:val="000000"/>
                <w:sz w:val="20"/>
                <w:szCs w:val="20"/>
                <w:lang w:val="en"/>
              </w:rPr>
            </w:pPr>
            <w:r>
              <w:rPr>
                <w:rFonts w:eastAsia="Times New Roman"/>
                <w:color w:val="000000"/>
                <w:sz w:val="20"/>
                <w:szCs w:val="20"/>
                <w:lang w:val="en"/>
              </w:rPr>
              <w:t>Consequences if you were to conduct a search, such as timing, implications for the work, potential applicant pool (qualification, demographics, interest/qualifications of others in the unit), etc.</w:t>
            </w:r>
          </w:p>
          <w:p w:rsidR="00E32687" w:rsidRDefault="00E32687" w:rsidP="00E32687">
            <w:pPr>
              <w:rPr>
                <w:rFonts w:eastAsia="Times New Roman"/>
                <w:color w:val="000000"/>
                <w:sz w:val="20"/>
                <w:szCs w:val="20"/>
                <w:lang w:val="en"/>
              </w:rPr>
            </w:pPr>
          </w:p>
          <w:p w:rsidR="00E32687" w:rsidRPr="00F5159D" w:rsidRDefault="00E32687" w:rsidP="00E32687">
            <w:pPr>
              <w:rPr>
                <w:rFonts w:eastAsia="Times New Roman"/>
                <w:color w:val="000000"/>
                <w:sz w:val="20"/>
                <w:szCs w:val="20"/>
                <w:lang w:val="en"/>
              </w:rPr>
            </w:pPr>
          </w:p>
        </w:tc>
      </w:tr>
      <w:tr w:rsidR="00E32687" w:rsidTr="001C252A">
        <w:tc>
          <w:tcPr>
            <w:tcW w:w="10417" w:type="dxa"/>
            <w:shd w:val="clear" w:color="auto" w:fill="auto"/>
          </w:tcPr>
          <w:p w:rsidR="00E32687" w:rsidRDefault="00E32687" w:rsidP="00E32687">
            <w:pPr>
              <w:rPr>
                <w:rFonts w:eastAsia="Times New Roman"/>
                <w:color w:val="000000"/>
                <w:sz w:val="20"/>
                <w:szCs w:val="20"/>
                <w:lang w:val="en"/>
              </w:rPr>
            </w:pPr>
            <w:r>
              <w:rPr>
                <w:rFonts w:eastAsia="Times New Roman"/>
                <w:color w:val="000000"/>
                <w:sz w:val="20"/>
                <w:szCs w:val="20"/>
                <w:lang w:val="en"/>
              </w:rPr>
              <w:t>Other information to help EEO understand the circumstances of your request</w:t>
            </w:r>
          </w:p>
          <w:p w:rsidR="00E32687" w:rsidRDefault="00E32687" w:rsidP="00E32687">
            <w:pPr>
              <w:rPr>
                <w:rFonts w:eastAsia="Times New Roman"/>
                <w:color w:val="000000"/>
                <w:sz w:val="20"/>
                <w:szCs w:val="20"/>
                <w:lang w:val="en"/>
              </w:rPr>
            </w:pPr>
          </w:p>
          <w:p w:rsidR="00E32687" w:rsidRPr="00F5159D" w:rsidRDefault="00E32687" w:rsidP="00E32687">
            <w:pPr>
              <w:rPr>
                <w:rFonts w:eastAsia="Times New Roman"/>
                <w:color w:val="000000"/>
                <w:sz w:val="20"/>
                <w:szCs w:val="20"/>
                <w:lang w:val="en"/>
              </w:rPr>
            </w:pPr>
          </w:p>
        </w:tc>
      </w:tr>
    </w:tbl>
    <w:p w:rsidR="00DE0234" w:rsidRDefault="00DE0234" w:rsidP="00DE0234">
      <w:pPr>
        <w:rPr>
          <w:sz w:val="24"/>
          <w:szCs w:val="24"/>
        </w:rPr>
      </w:pPr>
    </w:p>
    <w:p w:rsidR="00E32687" w:rsidRDefault="00E32687" w:rsidP="00AD6428">
      <w:pPr>
        <w:shd w:val="clear" w:color="auto" w:fill="FFFFFF"/>
        <w:rPr>
          <w:sz w:val="24"/>
          <w:szCs w:val="24"/>
        </w:rPr>
      </w:pPr>
      <w:r>
        <w:rPr>
          <w:rFonts w:eastAsia="Times New Roman" w:cs="Arial"/>
          <w:b/>
          <w:color w:val="000000"/>
          <w:sz w:val="20"/>
          <w:szCs w:val="20"/>
          <w:lang w:val="en"/>
        </w:rPr>
        <w:t xml:space="preserve">Submission </w:t>
      </w:r>
      <w:r w:rsidRPr="003D6FF5">
        <w:rPr>
          <w:rFonts w:eastAsia="Times New Roman" w:cs="Arial"/>
          <w:b/>
          <w:color w:val="000000"/>
          <w:sz w:val="20"/>
          <w:szCs w:val="20"/>
          <w:lang w:val="en"/>
        </w:rPr>
        <w:t>Directions:</w:t>
      </w:r>
      <w:r>
        <w:rPr>
          <w:rFonts w:eastAsia="Times New Roman" w:cs="Arial"/>
          <w:color w:val="000000"/>
          <w:sz w:val="20"/>
          <w:szCs w:val="20"/>
          <w:lang w:val="en"/>
        </w:rPr>
        <w:t xml:space="preserve">  In the position documents section of the People Admin action created or modified for this position and vacancy announcement, upload this form and the individual’s current CV.  </w:t>
      </w:r>
      <w:r>
        <w:rPr>
          <w:rFonts w:eastAsia="Times New Roman" w:cs="Arial"/>
          <w:b/>
          <w:color w:val="000000"/>
          <w:sz w:val="20"/>
          <w:szCs w:val="20"/>
          <w:lang w:val="en"/>
        </w:rPr>
        <w:t>Be sure to enter the upload date in the Description Field and Waiver Request (i.e. 1/31/2017 Waiver Request).</w:t>
      </w:r>
      <w:r>
        <w:rPr>
          <w:rFonts w:eastAsia="Times New Roman" w:cs="Arial"/>
          <w:color w:val="000000"/>
          <w:sz w:val="20"/>
          <w:szCs w:val="20"/>
          <w:lang w:val="en"/>
        </w:rPr>
        <w:t xml:space="preserve">  If applicable, upload a</w:t>
      </w:r>
      <w:r w:rsidRPr="008920C4">
        <w:rPr>
          <w:rFonts w:eastAsia="Times New Roman" w:cs="Arial"/>
          <w:color w:val="000000"/>
          <w:sz w:val="20"/>
          <w:szCs w:val="20"/>
          <w:lang w:val="en"/>
        </w:rPr>
        <w:t xml:space="preserve">ny previous </w:t>
      </w:r>
      <w:r>
        <w:rPr>
          <w:rFonts w:eastAsia="Times New Roman" w:cs="Arial"/>
          <w:color w:val="000000"/>
          <w:sz w:val="20"/>
          <w:szCs w:val="20"/>
          <w:lang w:val="en"/>
        </w:rPr>
        <w:t xml:space="preserve">email </w:t>
      </w:r>
      <w:r w:rsidRPr="008920C4">
        <w:rPr>
          <w:rFonts w:eastAsia="Times New Roman" w:cs="Arial"/>
          <w:color w:val="000000"/>
          <w:sz w:val="20"/>
          <w:szCs w:val="20"/>
          <w:lang w:val="en"/>
        </w:rPr>
        <w:t>correspondence about the waiver you may have had with HR, EEO, Provost’s Office, etc. (full exchange with dates/authors/text, not just t</w:t>
      </w:r>
      <w:r>
        <w:rPr>
          <w:rFonts w:eastAsia="Times New Roman" w:cs="Arial"/>
          <w:color w:val="000000"/>
          <w:sz w:val="20"/>
          <w:szCs w:val="20"/>
          <w:lang w:val="en"/>
        </w:rPr>
        <w:t>he final message in the thread).</w:t>
      </w:r>
    </w:p>
    <w:p w:rsidR="00DE0234" w:rsidRDefault="00DE0234" w:rsidP="001C252A">
      <w:pPr>
        <w:shd w:val="clear" w:color="auto" w:fill="FFFFFF"/>
        <w:rPr>
          <w:rFonts w:eastAsia="Times New Roman" w:cs="Arial"/>
          <w:b/>
          <w:color w:val="000000"/>
          <w:sz w:val="20"/>
          <w:szCs w:val="20"/>
          <w:lang w:val="en"/>
        </w:rPr>
      </w:pPr>
    </w:p>
    <w:p w:rsidR="001C252A" w:rsidRPr="0030456E" w:rsidRDefault="001C252A" w:rsidP="001C252A">
      <w:pPr>
        <w:shd w:val="clear" w:color="auto" w:fill="FFFFFF"/>
        <w:rPr>
          <w:rFonts w:eastAsia="Times New Roman" w:cs="Arial"/>
          <w:b/>
          <w:color w:val="000000"/>
          <w:sz w:val="20"/>
          <w:szCs w:val="20"/>
          <w:lang w:val="en"/>
        </w:rPr>
      </w:pPr>
    </w:p>
    <w:p w:rsidR="00DE0234" w:rsidRPr="00105AE7" w:rsidRDefault="00DE0234" w:rsidP="00DE0234">
      <w:pPr>
        <w:rPr>
          <w:sz w:val="20"/>
          <w:szCs w:val="20"/>
        </w:rPr>
      </w:pPr>
      <w:r w:rsidRPr="00105AE7">
        <w:rPr>
          <w:sz w:val="20"/>
          <w:szCs w:val="20"/>
        </w:rPr>
        <w:tab/>
      </w:r>
      <w:r w:rsidRPr="00105AE7">
        <w:rPr>
          <w:sz w:val="20"/>
          <w:szCs w:val="20"/>
        </w:rPr>
        <w:tab/>
      </w:r>
      <w:r w:rsidRPr="00105AE7">
        <w:rPr>
          <w:sz w:val="20"/>
          <w:szCs w:val="20"/>
        </w:rPr>
        <w:tab/>
        <w:t xml:space="preserve">   </w:t>
      </w:r>
    </w:p>
    <w:tbl>
      <w:tblPr>
        <w:tblStyle w:val="TableGrid"/>
        <w:tblW w:w="10080"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8"/>
        <w:gridCol w:w="532"/>
        <w:gridCol w:w="2030"/>
      </w:tblGrid>
      <w:tr w:rsidR="00DE0234" w:rsidRPr="0068723F" w:rsidTr="001C252A">
        <w:trPr>
          <w:trHeight w:val="663"/>
          <w:jc w:val="center"/>
        </w:trPr>
        <w:tc>
          <w:tcPr>
            <w:tcW w:w="7518" w:type="dxa"/>
            <w:tcBorders>
              <w:bottom w:val="single" w:sz="4" w:space="0" w:color="auto"/>
            </w:tcBorders>
          </w:tcPr>
          <w:p w:rsidR="00DE0234" w:rsidRDefault="00DE0234" w:rsidP="00A25081">
            <w:pPr>
              <w:rPr>
                <w:sz w:val="16"/>
                <w:szCs w:val="16"/>
              </w:rPr>
            </w:pPr>
            <w:r w:rsidRPr="0068723F">
              <w:rPr>
                <w:sz w:val="16"/>
                <w:szCs w:val="16"/>
              </w:rPr>
              <w:t xml:space="preserve">Hiring Department </w:t>
            </w:r>
            <w:r>
              <w:rPr>
                <w:sz w:val="16"/>
                <w:szCs w:val="16"/>
              </w:rPr>
              <w:t xml:space="preserve">Chair, Head, </w:t>
            </w:r>
            <w:r w:rsidR="00E32687">
              <w:rPr>
                <w:sz w:val="16"/>
                <w:szCs w:val="16"/>
              </w:rPr>
              <w:t xml:space="preserve">or </w:t>
            </w:r>
            <w:r>
              <w:rPr>
                <w:sz w:val="16"/>
                <w:szCs w:val="16"/>
              </w:rPr>
              <w:t>Director</w:t>
            </w:r>
          </w:p>
          <w:p w:rsidR="001C252A" w:rsidRDefault="001C252A" w:rsidP="00A25081">
            <w:pPr>
              <w:rPr>
                <w:sz w:val="16"/>
                <w:szCs w:val="16"/>
              </w:rPr>
            </w:pPr>
          </w:p>
          <w:p w:rsidR="001C252A" w:rsidRDefault="001C252A" w:rsidP="00A25081">
            <w:pPr>
              <w:rPr>
                <w:sz w:val="16"/>
                <w:szCs w:val="16"/>
              </w:rPr>
            </w:pPr>
          </w:p>
          <w:p w:rsidR="001C252A" w:rsidRPr="00EA4B77" w:rsidRDefault="001C252A" w:rsidP="00A25081">
            <w:pPr>
              <w:rPr>
                <w:sz w:val="12"/>
                <w:szCs w:val="12"/>
              </w:rPr>
            </w:pPr>
          </w:p>
        </w:tc>
        <w:tc>
          <w:tcPr>
            <w:tcW w:w="532" w:type="dxa"/>
            <w:tcBorders>
              <w:bottom w:val="single" w:sz="4" w:space="0" w:color="auto"/>
            </w:tcBorders>
          </w:tcPr>
          <w:p w:rsidR="00DE0234" w:rsidRPr="0068723F" w:rsidRDefault="00DE0234" w:rsidP="00A25081">
            <w:pPr>
              <w:rPr>
                <w:sz w:val="16"/>
                <w:szCs w:val="16"/>
              </w:rPr>
            </w:pPr>
          </w:p>
        </w:tc>
        <w:tc>
          <w:tcPr>
            <w:tcW w:w="2030" w:type="dxa"/>
            <w:tcBorders>
              <w:bottom w:val="single" w:sz="4" w:space="0" w:color="auto"/>
            </w:tcBorders>
          </w:tcPr>
          <w:p w:rsidR="00DE0234" w:rsidRDefault="00DE0234" w:rsidP="00A25081">
            <w:pPr>
              <w:rPr>
                <w:sz w:val="16"/>
                <w:szCs w:val="16"/>
              </w:rPr>
            </w:pPr>
            <w:r w:rsidRPr="0068723F">
              <w:rPr>
                <w:sz w:val="16"/>
                <w:szCs w:val="16"/>
              </w:rPr>
              <w:t>Date</w:t>
            </w:r>
          </w:p>
          <w:p w:rsidR="00E32687" w:rsidRPr="0068723F" w:rsidRDefault="00E32687" w:rsidP="00A25081">
            <w:pPr>
              <w:rPr>
                <w:sz w:val="16"/>
                <w:szCs w:val="16"/>
              </w:rPr>
            </w:pPr>
          </w:p>
        </w:tc>
      </w:tr>
      <w:tr w:rsidR="00DE0234" w:rsidRPr="0068723F" w:rsidTr="001C252A">
        <w:trPr>
          <w:trHeight w:val="620"/>
          <w:jc w:val="center"/>
        </w:trPr>
        <w:tc>
          <w:tcPr>
            <w:tcW w:w="7518" w:type="dxa"/>
            <w:tcBorders>
              <w:top w:val="single" w:sz="4" w:space="0" w:color="auto"/>
              <w:bottom w:val="single" w:sz="4" w:space="0" w:color="auto"/>
            </w:tcBorders>
          </w:tcPr>
          <w:p w:rsidR="00DE0234" w:rsidRDefault="00DE0234" w:rsidP="00A25081">
            <w:pPr>
              <w:rPr>
                <w:sz w:val="16"/>
                <w:szCs w:val="16"/>
              </w:rPr>
            </w:pPr>
            <w:r>
              <w:rPr>
                <w:sz w:val="16"/>
                <w:szCs w:val="16"/>
              </w:rPr>
              <w:t>Hiring College/Unit Dean</w:t>
            </w:r>
          </w:p>
          <w:p w:rsidR="001C252A" w:rsidRDefault="001C252A" w:rsidP="00A25081">
            <w:pPr>
              <w:rPr>
                <w:sz w:val="16"/>
                <w:szCs w:val="16"/>
              </w:rPr>
            </w:pPr>
          </w:p>
          <w:p w:rsidR="001C252A" w:rsidRDefault="001C252A" w:rsidP="00A25081">
            <w:pPr>
              <w:rPr>
                <w:sz w:val="16"/>
                <w:szCs w:val="16"/>
              </w:rPr>
            </w:pPr>
          </w:p>
          <w:p w:rsidR="001C252A" w:rsidRPr="00EA4B77" w:rsidRDefault="001C252A" w:rsidP="00A25081">
            <w:pPr>
              <w:rPr>
                <w:sz w:val="12"/>
                <w:szCs w:val="12"/>
              </w:rPr>
            </w:pPr>
          </w:p>
        </w:tc>
        <w:tc>
          <w:tcPr>
            <w:tcW w:w="532" w:type="dxa"/>
            <w:tcBorders>
              <w:top w:val="single" w:sz="4" w:space="0" w:color="auto"/>
              <w:bottom w:val="single" w:sz="4" w:space="0" w:color="auto"/>
            </w:tcBorders>
          </w:tcPr>
          <w:p w:rsidR="00DE0234" w:rsidRPr="0068723F" w:rsidRDefault="00DE0234" w:rsidP="00A25081">
            <w:pPr>
              <w:rPr>
                <w:sz w:val="16"/>
                <w:szCs w:val="16"/>
              </w:rPr>
            </w:pPr>
          </w:p>
        </w:tc>
        <w:tc>
          <w:tcPr>
            <w:tcW w:w="2030" w:type="dxa"/>
            <w:tcBorders>
              <w:top w:val="single" w:sz="4" w:space="0" w:color="auto"/>
              <w:bottom w:val="single" w:sz="4" w:space="0" w:color="auto"/>
            </w:tcBorders>
          </w:tcPr>
          <w:p w:rsidR="00DE0234" w:rsidRPr="0068723F" w:rsidRDefault="00DE0234" w:rsidP="00A25081">
            <w:pPr>
              <w:rPr>
                <w:sz w:val="16"/>
                <w:szCs w:val="16"/>
              </w:rPr>
            </w:pPr>
            <w:r w:rsidRPr="0068723F">
              <w:rPr>
                <w:sz w:val="16"/>
                <w:szCs w:val="16"/>
              </w:rPr>
              <w:t>Date</w:t>
            </w:r>
          </w:p>
        </w:tc>
      </w:tr>
      <w:tr w:rsidR="00DE0234" w:rsidRPr="0068723F" w:rsidTr="001C252A">
        <w:trPr>
          <w:trHeight w:val="620"/>
          <w:jc w:val="center"/>
        </w:trPr>
        <w:tc>
          <w:tcPr>
            <w:tcW w:w="7518" w:type="dxa"/>
            <w:tcBorders>
              <w:top w:val="single" w:sz="4" w:space="0" w:color="auto"/>
            </w:tcBorders>
          </w:tcPr>
          <w:p w:rsidR="00DE0234" w:rsidRPr="00DE0234" w:rsidRDefault="00DE0234" w:rsidP="00A25081">
            <w:pPr>
              <w:rPr>
                <w:b/>
                <w:sz w:val="16"/>
                <w:szCs w:val="16"/>
              </w:rPr>
            </w:pPr>
            <w:r w:rsidRPr="00DE0234">
              <w:rPr>
                <w:b/>
                <w:sz w:val="16"/>
                <w:szCs w:val="16"/>
              </w:rPr>
              <w:t>AAC</w:t>
            </w:r>
          </w:p>
        </w:tc>
        <w:tc>
          <w:tcPr>
            <w:tcW w:w="532" w:type="dxa"/>
            <w:tcBorders>
              <w:top w:val="single" w:sz="4" w:space="0" w:color="auto"/>
            </w:tcBorders>
          </w:tcPr>
          <w:p w:rsidR="00DE0234" w:rsidRPr="0068723F" w:rsidRDefault="00DE0234" w:rsidP="00A25081">
            <w:pPr>
              <w:rPr>
                <w:sz w:val="16"/>
                <w:szCs w:val="16"/>
              </w:rPr>
            </w:pPr>
          </w:p>
        </w:tc>
        <w:tc>
          <w:tcPr>
            <w:tcW w:w="2030" w:type="dxa"/>
            <w:tcBorders>
              <w:top w:val="single" w:sz="4" w:space="0" w:color="auto"/>
            </w:tcBorders>
          </w:tcPr>
          <w:p w:rsidR="00DE0234" w:rsidRPr="0068723F" w:rsidRDefault="00DE0234" w:rsidP="00A25081">
            <w:pPr>
              <w:rPr>
                <w:sz w:val="16"/>
                <w:szCs w:val="16"/>
              </w:rPr>
            </w:pPr>
            <w:r w:rsidRPr="0068723F">
              <w:rPr>
                <w:sz w:val="16"/>
                <w:szCs w:val="16"/>
              </w:rPr>
              <w:t>Date</w:t>
            </w:r>
          </w:p>
        </w:tc>
      </w:tr>
    </w:tbl>
    <w:p w:rsidR="00B7762D" w:rsidRDefault="00B7762D" w:rsidP="001C252A">
      <w:bookmarkStart w:id="0" w:name="_GoBack"/>
      <w:bookmarkEnd w:id="0"/>
    </w:p>
    <w:sectPr w:rsidR="00B7762D" w:rsidSect="000F6F65">
      <w:footerReference w:type="default" r:id="rId1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09D" w:rsidRDefault="00CD709D">
      <w:r>
        <w:separator/>
      </w:r>
    </w:p>
  </w:endnote>
  <w:endnote w:type="continuationSeparator" w:id="0">
    <w:p w:rsidR="00CD709D" w:rsidRDefault="00CD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8521186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0F6F65" w:rsidRPr="000F6F65" w:rsidRDefault="00DE0234">
            <w:pPr>
              <w:pStyle w:val="Footer"/>
              <w:jc w:val="right"/>
              <w:rPr>
                <w:sz w:val="16"/>
                <w:szCs w:val="16"/>
              </w:rPr>
            </w:pPr>
            <w:r w:rsidRPr="000F6F65">
              <w:rPr>
                <w:sz w:val="16"/>
                <w:szCs w:val="16"/>
              </w:rPr>
              <w:t xml:space="preserve">Page </w:t>
            </w:r>
            <w:r w:rsidRPr="000F6F65">
              <w:rPr>
                <w:b/>
                <w:bCs/>
                <w:sz w:val="16"/>
                <w:szCs w:val="16"/>
              </w:rPr>
              <w:fldChar w:fldCharType="begin"/>
            </w:r>
            <w:r w:rsidRPr="000F6F65">
              <w:rPr>
                <w:b/>
                <w:bCs/>
                <w:sz w:val="16"/>
                <w:szCs w:val="16"/>
              </w:rPr>
              <w:instrText xml:space="preserve"> PAGE </w:instrText>
            </w:r>
            <w:r w:rsidRPr="000F6F65">
              <w:rPr>
                <w:b/>
                <w:bCs/>
                <w:sz w:val="16"/>
                <w:szCs w:val="16"/>
              </w:rPr>
              <w:fldChar w:fldCharType="separate"/>
            </w:r>
            <w:r w:rsidR="00AD6428">
              <w:rPr>
                <w:b/>
                <w:bCs/>
                <w:noProof/>
                <w:sz w:val="16"/>
                <w:szCs w:val="16"/>
              </w:rPr>
              <w:t>2</w:t>
            </w:r>
            <w:r w:rsidRPr="000F6F65">
              <w:rPr>
                <w:b/>
                <w:bCs/>
                <w:sz w:val="16"/>
                <w:szCs w:val="16"/>
              </w:rPr>
              <w:fldChar w:fldCharType="end"/>
            </w:r>
            <w:r w:rsidRPr="000F6F65">
              <w:rPr>
                <w:sz w:val="16"/>
                <w:szCs w:val="16"/>
              </w:rPr>
              <w:t xml:space="preserve"> of </w:t>
            </w:r>
            <w:r w:rsidRPr="000F6F65">
              <w:rPr>
                <w:b/>
                <w:bCs/>
                <w:sz w:val="16"/>
                <w:szCs w:val="16"/>
              </w:rPr>
              <w:fldChar w:fldCharType="begin"/>
            </w:r>
            <w:r w:rsidRPr="000F6F65">
              <w:rPr>
                <w:b/>
                <w:bCs/>
                <w:sz w:val="16"/>
                <w:szCs w:val="16"/>
              </w:rPr>
              <w:instrText xml:space="preserve"> NUMPAGES  </w:instrText>
            </w:r>
            <w:r w:rsidRPr="000F6F65">
              <w:rPr>
                <w:b/>
                <w:bCs/>
                <w:sz w:val="16"/>
                <w:szCs w:val="16"/>
              </w:rPr>
              <w:fldChar w:fldCharType="separate"/>
            </w:r>
            <w:r w:rsidR="00AD6428">
              <w:rPr>
                <w:b/>
                <w:bCs/>
                <w:noProof/>
                <w:sz w:val="16"/>
                <w:szCs w:val="16"/>
              </w:rPr>
              <w:t>3</w:t>
            </w:r>
            <w:r w:rsidRPr="000F6F65">
              <w:rPr>
                <w:b/>
                <w:bCs/>
                <w:sz w:val="16"/>
                <w:szCs w:val="16"/>
              </w:rPr>
              <w:fldChar w:fldCharType="end"/>
            </w:r>
          </w:p>
        </w:sdtContent>
      </w:sdt>
    </w:sdtContent>
  </w:sdt>
  <w:p w:rsidR="000F6F65" w:rsidRPr="000F6F65" w:rsidRDefault="00CD709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09D" w:rsidRDefault="00CD709D">
      <w:r>
        <w:separator/>
      </w:r>
    </w:p>
  </w:footnote>
  <w:footnote w:type="continuationSeparator" w:id="0">
    <w:p w:rsidR="00CD709D" w:rsidRDefault="00CD7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02B0"/>
    <w:multiLevelType w:val="hybridMultilevel"/>
    <w:tmpl w:val="8402DED2"/>
    <w:lvl w:ilvl="0" w:tplc="0409000B">
      <w:start w:val="1"/>
      <w:numFmt w:val="bullet"/>
      <w:lvlText w:val=""/>
      <w:lvlJc w:val="left"/>
      <w:pPr>
        <w:tabs>
          <w:tab w:val="num" w:pos="720"/>
        </w:tabs>
        <w:ind w:left="720" w:hanging="360"/>
      </w:pPr>
      <w:rPr>
        <w:rFonts w:ascii="Wingdings" w:hAnsi="Wingdings" w:hint="default"/>
      </w:rPr>
    </w:lvl>
    <w:lvl w:ilvl="1" w:tplc="DE32E030" w:tentative="1">
      <w:start w:val="1"/>
      <w:numFmt w:val="bullet"/>
      <w:lvlText w:val="•"/>
      <w:lvlJc w:val="left"/>
      <w:pPr>
        <w:tabs>
          <w:tab w:val="num" w:pos="1440"/>
        </w:tabs>
        <w:ind w:left="1440" w:hanging="360"/>
      </w:pPr>
      <w:rPr>
        <w:rFonts w:ascii="Times New Roman" w:hAnsi="Times New Roman" w:hint="default"/>
      </w:rPr>
    </w:lvl>
    <w:lvl w:ilvl="2" w:tplc="3A0E897C" w:tentative="1">
      <w:start w:val="1"/>
      <w:numFmt w:val="bullet"/>
      <w:lvlText w:val="•"/>
      <w:lvlJc w:val="left"/>
      <w:pPr>
        <w:tabs>
          <w:tab w:val="num" w:pos="2160"/>
        </w:tabs>
        <w:ind w:left="2160" w:hanging="360"/>
      </w:pPr>
      <w:rPr>
        <w:rFonts w:ascii="Times New Roman" w:hAnsi="Times New Roman" w:hint="default"/>
      </w:rPr>
    </w:lvl>
    <w:lvl w:ilvl="3" w:tplc="E2046352" w:tentative="1">
      <w:start w:val="1"/>
      <w:numFmt w:val="bullet"/>
      <w:lvlText w:val="•"/>
      <w:lvlJc w:val="left"/>
      <w:pPr>
        <w:tabs>
          <w:tab w:val="num" w:pos="2880"/>
        </w:tabs>
        <w:ind w:left="2880" w:hanging="360"/>
      </w:pPr>
      <w:rPr>
        <w:rFonts w:ascii="Times New Roman" w:hAnsi="Times New Roman" w:hint="default"/>
      </w:rPr>
    </w:lvl>
    <w:lvl w:ilvl="4" w:tplc="DA22E1B0" w:tentative="1">
      <w:start w:val="1"/>
      <w:numFmt w:val="bullet"/>
      <w:lvlText w:val="•"/>
      <w:lvlJc w:val="left"/>
      <w:pPr>
        <w:tabs>
          <w:tab w:val="num" w:pos="3600"/>
        </w:tabs>
        <w:ind w:left="3600" w:hanging="360"/>
      </w:pPr>
      <w:rPr>
        <w:rFonts w:ascii="Times New Roman" w:hAnsi="Times New Roman" w:hint="default"/>
      </w:rPr>
    </w:lvl>
    <w:lvl w:ilvl="5" w:tplc="E17E2516" w:tentative="1">
      <w:start w:val="1"/>
      <w:numFmt w:val="bullet"/>
      <w:lvlText w:val="•"/>
      <w:lvlJc w:val="left"/>
      <w:pPr>
        <w:tabs>
          <w:tab w:val="num" w:pos="4320"/>
        </w:tabs>
        <w:ind w:left="4320" w:hanging="360"/>
      </w:pPr>
      <w:rPr>
        <w:rFonts w:ascii="Times New Roman" w:hAnsi="Times New Roman" w:hint="default"/>
      </w:rPr>
    </w:lvl>
    <w:lvl w:ilvl="6" w:tplc="1A3AA132" w:tentative="1">
      <w:start w:val="1"/>
      <w:numFmt w:val="bullet"/>
      <w:lvlText w:val="•"/>
      <w:lvlJc w:val="left"/>
      <w:pPr>
        <w:tabs>
          <w:tab w:val="num" w:pos="5040"/>
        </w:tabs>
        <w:ind w:left="5040" w:hanging="360"/>
      </w:pPr>
      <w:rPr>
        <w:rFonts w:ascii="Times New Roman" w:hAnsi="Times New Roman" w:hint="default"/>
      </w:rPr>
    </w:lvl>
    <w:lvl w:ilvl="7" w:tplc="7C9AA9D6" w:tentative="1">
      <w:start w:val="1"/>
      <w:numFmt w:val="bullet"/>
      <w:lvlText w:val="•"/>
      <w:lvlJc w:val="left"/>
      <w:pPr>
        <w:tabs>
          <w:tab w:val="num" w:pos="5760"/>
        </w:tabs>
        <w:ind w:left="5760" w:hanging="360"/>
      </w:pPr>
      <w:rPr>
        <w:rFonts w:ascii="Times New Roman" w:hAnsi="Times New Roman" w:hint="default"/>
      </w:rPr>
    </w:lvl>
    <w:lvl w:ilvl="8" w:tplc="094CE70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AC64CCD"/>
    <w:multiLevelType w:val="hybridMultilevel"/>
    <w:tmpl w:val="546AC4AE"/>
    <w:lvl w:ilvl="0" w:tplc="C6DC81EC">
      <w:start w:val="1"/>
      <w:numFmt w:val="bullet"/>
      <w:lvlText w:val="•"/>
      <w:lvlJc w:val="left"/>
      <w:pPr>
        <w:tabs>
          <w:tab w:val="num" w:pos="720"/>
        </w:tabs>
        <w:ind w:left="720" w:hanging="360"/>
      </w:pPr>
      <w:rPr>
        <w:rFonts w:ascii="Times New Roman" w:hAnsi="Times New Roman" w:hint="default"/>
      </w:rPr>
    </w:lvl>
    <w:lvl w:ilvl="1" w:tplc="DE32E030" w:tentative="1">
      <w:start w:val="1"/>
      <w:numFmt w:val="bullet"/>
      <w:lvlText w:val="•"/>
      <w:lvlJc w:val="left"/>
      <w:pPr>
        <w:tabs>
          <w:tab w:val="num" w:pos="1440"/>
        </w:tabs>
        <w:ind w:left="1440" w:hanging="360"/>
      </w:pPr>
      <w:rPr>
        <w:rFonts w:ascii="Times New Roman" w:hAnsi="Times New Roman" w:hint="default"/>
      </w:rPr>
    </w:lvl>
    <w:lvl w:ilvl="2" w:tplc="3A0E897C" w:tentative="1">
      <w:start w:val="1"/>
      <w:numFmt w:val="bullet"/>
      <w:lvlText w:val="•"/>
      <w:lvlJc w:val="left"/>
      <w:pPr>
        <w:tabs>
          <w:tab w:val="num" w:pos="2160"/>
        </w:tabs>
        <w:ind w:left="2160" w:hanging="360"/>
      </w:pPr>
      <w:rPr>
        <w:rFonts w:ascii="Times New Roman" w:hAnsi="Times New Roman" w:hint="default"/>
      </w:rPr>
    </w:lvl>
    <w:lvl w:ilvl="3" w:tplc="E2046352" w:tentative="1">
      <w:start w:val="1"/>
      <w:numFmt w:val="bullet"/>
      <w:lvlText w:val="•"/>
      <w:lvlJc w:val="left"/>
      <w:pPr>
        <w:tabs>
          <w:tab w:val="num" w:pos="2880"/>
        </w:tabs>
        <w:ind w:left="2880" w:hanging="360"/>
      </w:pPr>
      <w:rPr>
        <w:rFonts w:ascii="Times New Roman" w:hAnsi="Times New Roman" w:hint="default"/>
      </w:rPr>
    </w:lvl>
    <w:lvl w:ilvl="4" w:tplc="DA22E1B0" w:tentative="1">
      <w:start w:val="1"/>
      <w:numFmt w:val="bullet"/>
      <w:lvlText w:val="•"/>
      <w:lvlJc w:val="left"/>
      <w:pPr>
        <w:tabs>
          <w:tab w:val="num" w:pos="3600"/>
        </w:tabs>
        <w:ind w:left="3600" w:hanging="360"/>
      </w:pPr>
      <w:rPr>
        <w:rFonts w:ascii="Times New Roman" w:hAnsi="Times New Roman" w:hint="default"/>
      </w:rPr>
    </w:lvl>
    <w:lvl w:ilvl="5" w:tplc="E17E2516" w:tentative="1">
      <w:start w:val="1"/>
      <w:numFmt w:val="bullet"/>
      <w:lvlText w:val="•"/>
      <w:lvlJc w:val="left"/>
      <w:pPr>
        <w:tabs>
          <w:tab w:val="num" w:pos="4320"/>
        </w:tabs>
        <w:ind w:left="4320" w:hanging="360"/>
      </w:pPr>
      <w:rPr>
        <w:rFonts w:ascii="Times New Roman" w:hAnsi="Times New Roman" w:hint="default"/>
      </w:rPr>
    </w:lvl>
    <w:lvl w:ilvl="6" w:tplc="1A3AA132" w:tentative="1">
      <w:start w:val="1"/>
      <w:numFmt w:val="bullet"/>
      <w:lvlText w:val="•"/>
      <w:lvlJc w:val="left"/>
      <w:pPr>
        <w:tabs>
          <w:tab w:val="num" w:pos="5040"/>
        </w:tabs>
        <w:ind w:left="5040" w:hanging="360"/>
      </w:pPr>
      <w:rPr>
        <w:rFonts w:ascii="Times New Roman" w:hAnsi="Times New Roman" w:hint="default"/>
      </w:rPr>
    </w:lvl>
    <w:lvl w:ilvl="7" w:tplc="7C9AA9D6" w:tentative="1">
      <w:start w:val="1"/>
      <w:numFmt w:val="bullet"/>
      <w:lvlText w:val="•"/>
      <w:lvlJc w:val="left"/>
      <w:pPr>
        <w:tabs>
          <w:tab w:val="num" w:pos="5760"/>
        </w:tabs>
        <w:ind w:left="5760" w:hanging="360"/>
      </w:pPr>
      <w:rPr>
        <w:rFonts w:ascii="Times New Roman" w:hAnsi="Times New Roman" w:hint="default"/>
      </w:rPr>
    </w:lvl>
    <w:lvl w:ilvl="8" w:tplc="094CE70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34"/>
    <w:rsid w:val="00074097"/>
    <w:rsid w:val="000E2EAA"/>
    <w:rsid w:val="00146478"/>
    <w:rsid w:val="00167DBA"/>
    <w:rsid w:val="001C252A"/>
    <w:rsid w:val="002135B9"/>
    <w:rsid w:val="00265480"/>
    <w:rsid w:val="003031FF"/>
    <w:rsid w:val="00336468"/>
    <w:rsid w:val="003F15B7"/>
    <w:rsid w:val="003F17DA"/>
    <w:rsid w:val="004307BD"/>
    <w:rsid w:val="00531BB4"/>
    <w:rsid w:val="005C5AA1"/>
    <w:rsid w:val="006013A9"/>
    <w:rsid w:val="006D1D52"/>
    <w:rsid w:val="006F2B2B"/>
    <w:rsid w:val="0071755F"/>
    <w:rsid w:val="00725E38"/>
    <w:rsid w:val="00793430"/>
    <w:rsid w:val="00AD6428"/>
    <w:rsid w:val="00AE4A41"/>
    <w:rsid w:val="00AF6F46"/>
    <w:rsid w:val="00B66319"/>
    <w:rsid w:val="00B7762D"/>
    <w:rsid w:val="00BC3CDD"/>
    <w:rsid w:val="00C30926"/>
    <w:rsid w:val="00CD709D"/>
    <w:rsid w:val="00DB5E73"/>
    <w:rsid w:val="00DC5BF4"/>
    <w:rsid w:val="00DD296E"/>
    <w:rsid w:val="00DD7B7C"/>
    <w:rsid w:val="00DE0234"/>
    <w:rsid w:val="00E32687"/>
    <w:rsid w:val="00E854F9"/>
    <w:rsid w:val="00E85668"/>
    <w:rsid w:val="00ED3795"/>
    <w:rsid w:val="00EF16A4"/>
    <w:rsid w:val="00F15F50"/>
    <w:rsid w:val="00F46D7F"/>
    <w:rsid w:val="00F8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6863"/>
  <w15:chartTrackingRefBased/>
  <w15:docId w15:val="{B4116833-ABDD-4C10-A2F8-0B431F51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23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23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0234"/>
    <w:pPr>
      <w:tabs>
        <w:tab w:val="center" w:pos="4680"/>
        <w:tab w:val="right" w:pos="9360"/>
      </w:tabs>
    </w:pPr>
  </w:style>
  <w:style w:type="character" w:customStyle="1" w:styleId="FooterChar">
    <w:name w:val="Footer Char"/>
    <w:basedOn w:val="DefaultParagraphFont"/>
    <w:link w:val="Footer"/>
    <w:uiPriority w:val="99"/>
    <w:rsid w:val="00DE0234"/>
    <w:rPr>
      <w:rFonts w:ascii="Arial" w:hAnsi="Arial"/>
    </w:rPr>
  </w:style>
  <w:style w:type="paragraph" w:styleId="BalloonText">
    <w:name w:val="Balloon Text"/>
    <w:basedOn w:val="Normal"/>
    <w:link w:val="BalloonTextChar"/>
    <w:uiPriority w:val="99"/>
    <w:semiHidden/>
    <w:unhideWhenUsed/>
    <w:rsid w:val="000E2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AA"/>
    <w:rPr>
      <w:rFonts w:ascii="Segoe UI" w:hAnsi="Segoe UI" w:cs="Segoe UI"/>
      <w:sz w:val="18"/>
      <w:szCs w:val="18"/>
    </w:rPr>
  </w:style>
  <w:style w:type="character" w:styleId="Hyperlink">
    <w:name w:val="Hyperlink"/>
    <w:basedOn w:val="DefaultParagraphFont"/>
    <w:uiPriority w:val="99"/>
    <w:unhideWhenUsed/>
    <w:rsid w:val="004307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6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daho.edu/human-resources/equal-emplyment-opportunity-affirmative-action/waivers" TargetMode="External"/><Relationship Id="rId3" Type="http://schemas.openxmlformats.org/officeDocument/2006/relationships/settings" Target="settings.xml"/><Relationship Id="rId7" Type="http://schemas.openxmlformats.org/officeDocument/2006/relationships/hyperlink" Target="http://www.uidaho.edu/provost/policy-guidelines/appoint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Nuhn, Theresa (tnuhn@uidaho.edu)</dc:creator>
  <cp:keywords/>
  <dc:description/>
  <cp:lastModifiedBy>Nuhn, Theresa (tnuhn@uidaho.edu)</cp:lastModifiedBy>
  <cp:revision>5</cp:revision>
  <cp:lastPrinted>2017-01-24T19:44:00Z</cp:lastPrinted>
  <dcterms:created xsi:type="dcterms:W3CDTF">2017-03-20T18:12:00Z</dcterms:created>
  <dcterms:modified xsi:type="dcterms:W3CDTF">2017-06-01T16:55:00Z</dcterms:modified>
</cp:coreProperties>
</file>