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7957" w14:textId="7985526D" w:rsidR="00800216" w:rsidRDefault="00800216" w:rsidP="00800216">
      <w:pPr>
        <w:jc w:val="center"/>
        <w:rPr>
          <w:sz w:val="32"/>
          <w:szCs w:val="32"/>
        </w:rPr>
      </w:pPr>
      <w:r w:rsidRPr="00800216">
        <w:rPr>
          <w:sz w:val="32"/>
          <w:szCs w:val="32"/>
        </w:rPr>
        <w:t>Program Learning Outcome: Assessment Planning Worksheet</w:t>
      </w:r>
    </w:p>
    <w:p w14:paraId="0AB820ED" w14:textId="37E1BA4F" w:rsidR="006D275D" w:rsidRPr="006D275D" w:rsidRDefault="006D275D" w:rsidP="00800216">
      <w:pPr>
        <w:jc w:val="center"/>
        <w:rPr>
          <w:sz w:val="24"/>
          <w:szCs w:val="24"/>
        </w:rPr>
      </w:pPr>
      <w:r w:rsidRPr="006D275D">
        <w:rPr>
          <w:sz w:val="24"/>
          <w:szCs w:val="24"/>
        </w:rPr>
        <w:t>(You can upload this worksheet in Anthology Planning, as part of your Program Assessment Report)</w:t>
      </w:r>
    </w:p>
    <w:p w14:paraId="7D0CC003" w14:textId="6D2F1D43" w:rsidR="00800216" w:rsidRDefault="00800216"/>
    <w:p w14:paraId="43827C04" w14:textId="32AD6039" w:rsidR="00800216" w:rsidRPr="00800216" w:rsidRDefault="00800216">
      <w:pPr>
        <w:rPr>
          <w:sz w:val="28"/>
          <w:szCs w:val="28"/>
        </w:rPr>
      </w:pPr>
      <w:r w:rsidRPr="00800216">
        <w:rPr>
          <w:sz w:val="28"/>
          <w:szCs w:val="28"/>
        </w:rPr>
        <w:t xml:space="preserve">Title of Program of Study (example: Computer Game Design, B.S.): </w:t>
      </w:r>
      <w:r>
        <w:rPr>
          <w:sz w:val="28"/>
          <w:szCs w:val="28"/>
        </w:rPr>
        <w:t>_____________________________________________________________________________</w:t>
      </w:r>
    </w:p>
    <w:p w14:paraId="48758D08" w14:textId="0815A38C" w:rsidR="00800216" w:rsidRPr="00800216" w:rsidRDefault="00800216">
      <w:pPr>
        <w:rPr>
          <w:sz w:val="40"/>
          <w:szCs w:val="40"/>
        </w:rPr>
      </w:pPr>
      <w:r w:rsidRPr="00800216">
        <w:rPr>
          <w:sz w:val="40"/>
          <w:szCs w:val="40"/>
        </w:rPr>
        <w:t>Assessment Cycle</w:t>
      </w:r>
    </w:p>
    <w:p w14:paraId="328BC544" w14:textId="636D7744" w:rsidR="00800216" w:rsidRDefault="00800216">
      <w:r>
        <w:t xml:space="preserve">Directions: Paste </w:t>
      </w:r>
      <w:r w:rsidR="006D275D">
        <w:t xml:space="preserve">all </w:t>
      </w:r>
      <w:r>
        <w:t>your program learning outcomes into the first column. Then indicate which semester(s) each one will be assessed in.</w:t>
      </w:r>
      <w:r w:rsidR="006D275D">
        <w:t xml:space="preserve"> You can add more rows if you need to by hovering in the bottom left corner of this table and clicking the plus sign.</w:t>
      </w:r>
    </w:p>
    <w:tbl>
      <w:tblPr>
        <w:tblStyle w:val="ListTable2-Accent3"/>
        <w:tblW w:w="27454" w:type="dxa"/>
        <w:tblLook w:val="04A0" w:firstRow="1" w:lastRow="0" w:firstColumn="1" w:lastColumn="0" w:noHBand="0" w:noVBand="1"/>
      </w:tblPr>
      <w:tblGrid>
        <w:gridCol w:w="7552"/>
        <w:gridCol w:w="3317"/>
        <w:gridCol w:w="3317"/>
        <w:gridCol w:w="3317"/>
        <w:gridCol w:w="3317"/>
        <w:gridCol w:w="3317"/>
        <w:gridCol w:w="3317"/>
      </w:tblGrid>
      <w:tr w:rsidR="00800216" w:rsidRPr="00800216" w14:paraId="0E3412E1" w14:textId="77777777" w:rsidTr="00800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3B52DAF8" w14:textId="65E851DB" w:rsidR="00800216" w:rsidRPr="00800216" w:rsidRDefault="00800216" w:rsidP="00800216">
            <w:pPr>
              <w:jc w:val="center"/>
              <w:rPr>
                <w:sz w:val="32"/>
                <w:szCs w:val="32"/>
              </w:rPr>
            </w:pPr>
            <w:r w:rsidRPr="00800216">
              <w:rPr>
                <w:sz w:val="32"/>
                <w:szCs w:val="32"/>
              </w:rPr>
              <w:t>Program Learning Outcome</w:t>
            </w:r>
          </w:p>
        </w:tc>
        <w:tc>
          <w:tcPr>
            <w:tcW w:w="3317" w:type="dxa"/>
          </w:tcPr>
          <w:p w14:paraId="74A73568" w14:textId="3CA70CE0" w:rsidR="00800216" w:rsidRPr="00800216" w:rsidRDefault="00800216" w:rsidP="00800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00216">
              <w:rPr>
                <w:sz w:val="32"/>
                <w:szCs w:val="32"/>
              </w:rPr>
              <w:t>Fall 2021</w:t>
            </w:r>
          </w:p>
        </w:tc>
        <w:tc>
          <w:tcPr>
            <w:tcW w:w="3317" w:type="dxa"/>
          </w:tcPr>
          <w:p w14:paraId="4DB8C467" w14:textId="644487BD" w:rsidR="00800216" w:rsidRPr="00800216" w:rsidRDefault="00800216" w:rsidP="00800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00216">
              <w:rPr>
                <w:sz w:val="32"/>
                <w:szCs w:val="32"/>
              </w:rPr>
              <w:t>Spring 2022</w:t>
            </w:r>
          </w:p>
        </w:tc>
        <w:tc>
          <w:tcPr>
            <w:tcW w:w="3317" w:type="dxa"/>
          </w:tcPr>
          <w:p w14:paraId="4453735E" w14:textId="57A3A8FE" w:rsidR="00800216" w:rsidRPr="00800216" w:rsidRDefault="00800216" w:rsidP="00800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00216">
              <w:rPr>
                <w:sz w:val="32"/>
                <w:szCs w:val="32"/>
              </w:rPr>
              <w:t>Fall 2022</w:t>
            </w:r>
          </w:p>
        </w:tc>
        <w:tc>
          <w:tcPr>
            <w:tcW w:w="3317" w:type="dxa"/>
          </w:tcPr>
          <w:p w14:paraId="507DAFB8" w14:textId="04280B6A" w:rsidR="00800216" w:rsidRPr="00800216" w:rsidRDefault="00800216" w:rsidP="00800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00216">
              <w:rPr>
                <w:sz w:val="32"/>
                <w:szCs w:val="32"/>
              </w:rPr>
              <w:t>Spring 2023</w:t>
            </w:r>
          </w:p>
        </w:tc>
        <w:tc>
          <w:tcPr>
            <w:tcW w:w="3317" w:type="dxa"/>
          </w:tcPr>
          <w:p w14:paraId="00CB0621" w14:textId="6A338445" w:rsidR="00800216" w:rsidRPr="00800216" w:rsidRDefault="00800216" w:rsidP="00800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00216">
              <w:rPr>
                <w:sz w:val="32"/>
                <w:szCs w:val="32"/>
              </w:rPr>
              <w:t>Fall 2023</w:t>
            </w:r>
          </w:p>
        </w:tc>
        <w:tc>
          <w:tcPr>
            <w:tcW w:w="3317" w:type="dxa"/>
          </w:tcPr>
          <w:p w14:paraId="07B6E321" w14:textId="0437585D" w:rsidR="00800216" w:rsidRPr="00800216" w:rsidRDefault="00800216" w:rsidP="00800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00216">
              <w:rPr>
                <w:sz w:val="32"/>
                <w:szCs w:val="32"/>
              </w:rPr>
              <w:t>Spring 2024</w:t>
            </w:r>
          </w:p>
        </w:tc>
      </w:tr>
      <w:tr w:rsidR="00800216" w14:paraId="2340C133" w14:textId="77777777" w:rsidTr="0080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7EC4EEF4" w14:textId="77777777" w:rsidR="00800216" w:rsidRDefault="00800216"/>
        </w:tc>
        <w:tc>
          <w:tcPr>
            <w:tcW w:w="3317" w:type="dxa"/>
          </w:tcPr>
          <w:p w14:paraId="64100B73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5694264C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0C8E248E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441D0120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27C1028A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328B40C6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0216" w14:paraId="722D46CD" w14:textId="77777777" w:rsidTr="00800216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06409022" w14:textId="77777777" w:rsidR="00800216" w:rsidRDefault="00800216"/>
        </w:tc>
        <w:tc>
          <w:tcPr>
            <w:tcW w:w="3317" w:type="dxa"/>
          </w:tcPr>
          <w:p w14:paraId="75E60A37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1522E415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7694B618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421AA6F6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1384091B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4B5E0D33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0216" w14:paraId="1FA0D0E5" w14:textId="77777777" w:rsidTr="0080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4E02082E" w14:textId="77777777" w:rsidR="00800216" w:rsidRDefault="00800216"/>
        </w:tc>
        <w:tc>
          <w:tcPr>
            <w:tcW w:w="3317" w:type="dxa"/>
          </w:tcPr>
          <w:p w14:paraId="3F00A128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16334A35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48B2A274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080F15C2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45C2703E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4F58E047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0216" w14:paraId="4184EA79" w14:textId="77777777" w:rsidTr="00800216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777AB781" w14:textId="77777777" w:rsidR="00800216" w:rsidRDefault="00800216"/>
        </w:tc>
        <w:tc>
          <w:tcPr>
            <w:tcW w:w="3317" w:type="dxa"/>
          </w:tcPr>
          <w:p w14:paraId="39DED9A8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3550DD5F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7A494918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688617C6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7B4B0315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07C23C03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0216" w14:paraId="6EFC2FBF" w14:textId="77777777" w:rsidTr="0080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23240451" w14:textId="77777777" w:rsidR="00800216" w:rsidRDefault="00800216"/>
        </w:tc>
        <w:tc>
          <w:tcPr>
            <w:tcW w:w="3317" w:type="dxa"/>
          </w:tcPr>
          <w:p w14:paraId="37C66188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50986A88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023BD23B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4BFCC759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3B7877BA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1795F59C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0216" w14:paraId="24898BB5" w14:textId="77777777" w:rsidTr="00800216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5BC09691" w14:textId="77777777" w:rsidR="00800216" w:rsidRDefault="00800216"/>
        </w:tc>
        <w:tc>
          <w:tcPr>
            <w:tcW w:w="3317" w:type="dxa"/>
          </w:tcPr>
          <w:p w14:paraId="065D0CF9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3AC76D32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0FB4EE9C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2B32892D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4CC54728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4747B222" w14:textId="77777777" w:rsidR="00800216" w:rsidRDefault="0080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0216" w14:paraId="5092DBB8" w14:textId="77777777" w:rsidTr="0080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4BC171ED" w14:textId="77777777" w:rsidR="00800216" w:rsidRDefault="00800216"/>
        </w:tc>
        <w:tc>
          <w:tcPr>
            <w:tcW w:w="3317" w:type="dxa"/>
          </w:tcPr>
          <w:p w14:paraId="573C5C66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41B1A3F3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56EB7486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21E20AF4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77CAF70C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7" w:type="dxa"/>
          </w:tcPr>
          <w:p w14:paraId="40748158" w14:textId="77777777" w:rsidR="00800216" w:rsidRDefault="0080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1FAEA8" w14:textId="431A4004" w:rsidR="00800216" w:rsidRDefault="00800216"/>
    <w:p w14:paraId="6116B8AF" w14:textId="2344DC37" w:rsidR="00800216" w:rsidRPr="0044042B" w:rsidRDefault="0029684C">
      <w:pPr>
        <w:rPr>
          <w:sz w:val="40"/>
          <w:szCs w:val="40"/>
        </w:rPr>
      </w:pPr>
      <w:r>
        <w:rPr>
          <w:sz w:val="40"/>
          <w:szCs w:val="40"/>
        </w:rPr>
        <w:t>Data Collection</w:t>
      </w:r>
      <w:r w:rsidR="0044042B" w:rsidRPr="0044042B">
        <w:rPr>
          <w:sz w:val="40"/>
          <w:szCs w:val="40"/>
        </w:rPr>
        <w:t xml:space="preserve"> Plan</w:t>
      </w:r>
    </w:p>
    <w:p w14:paraId="27AFD909" w14:textId="671F2C01" w:rsidR="0044042B" w:rsidRDefault="0044042B">
      <w:r>
        <w:t>Directions: Complete the worksheet below to develop your assessment plan for this semester</w:t>
      </w:r>
      <w:r w:rsidR="006D275D">
        <w:t>, for each program learning outcome being assessed</w:t>
      </w:r>
      <w:r>
        <w:t>.</w:t>
      </w:r>
    </w:p>
    <w:p w14:paraId="5B63CEAB" w14:textId="2DF27750" w:rsidR="0029684C" w:rsidRDefault="0029684C">
      <w:r>
        <w:t>Semester: _______________________________</w:t>
      </w:r>
    </w:p>
    <w:p w14:paraId="0BEE147F" w14:textId="1F829D51" w:rsidR="0044042B" w:rsidRDefault="0029684C">
      <w:r>
        <w:t>Program Learning Outcome (PLO) being Measured: _________________________________________________________________________________________________________________________________________________________________________</w:t>
      </w:r>
    </w:p>
    <w:p w14:paraId="7FEECB33" w14:textId="2349F206" w:rsidR="0029684C" w:rsidRDefault="0029684C">
      <w:r>
        <w:t>Complete the table below to indicate which courses address the program learning outcome above</w:t>
      </w:r>
      <w:r w:rsidR="006D275D">
        <w:t xml:space="preserve"> (some boxes may be blank)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2304"/>
        <w:gridCol w:w="1702"/>
        <w:gridCol w:w="2363"/>
        <w:gridCol w:w="2175"/>
        <w:gridCol w:w="2363"/>
      </w:tblGrid>
      <w:tr w:rsidR="006D275D" w14:paraId="2C1831A8" w14:textId="0829B718" w:rsidTr="006D275D">
        <w:tc>
          <w:tcPr>
            <w:tcW w:w="2590" w:type="dxa"/>
            <w:shd w:val="clear" w:color="auto" w:fill="F2F2F2" w:themeFill="background1" w:themeFillShade="F2"/>
          </w:tcPr>
          <w:p w14:paraId="632A14C0" w14:textId="4DDB34B2" w:rsidR="0029684C" w:rsidRDefault="0029684C"/>
        </w:tc>
        <w:tc>
          <w:tcPr>
            <w:tcW w:w="4430" w:type="dxa"/>
            <w:shd w:val="clear" w:color="auto" w:fill="F2F2F2" w:themeFill="background1" w:themeFillShade="F2"/>
          </w:tcPr>
          <w:p w14:paraId="606AE7B5" w14:textId="672A9C7A" w:rsidR="0029684C" w:rsidRDefault="0029684C">
            <w:r>
              <w:t xml:space="preserve">The PLO is introduced to students and/or is an opportunity to measure entry-level knowledge </w:t>
            </w:r>
            <w:r w:rsidR="006D275D">
              <w:t>in the course</w:t>
            </w:r>
          </w:p>
        </w:tc>
        <w:tc>
          <w:tcPr>
            <w:tcW w:w="4430" w:type="dxa"/>
            <w:shd w:val="clear" w:color="auto" w:fill="F2F2F2" w:themeFill="background1" w:themeFillShade="F2"/>
          </w:tcPr>
          <w:p w14:paraId="0048026B" w14:textId="284F6CA2" w:rsidR="0029684C" w:rsidRDefault="0029684C">
            <w:r>
              <w:t xml:space="preserve">The PLO is reinforced in course materials and/or is an opportunity to measure student learning progress </w:t>
            </w:r>
            <w:r w:rsidR="006D275D">
              <w:t>in the course</w:t>
            </w:r>
          </w:p>
        </w:tc>
        <w:tc>
          <w:tcPr>
            <w:tcW w:w="4431" w:type="dxa"/>
            <w:shd w:val="clear" w:color="auto" w:fill="F2F2F2" w:themeFill="background1" w:themeFillShade="F2"/>
          </w:tcPr>
          <w:p w14:paraId="6591796B" w14:textId="506DD881" w:rsidR="0029684C" w:rsidRDefault="0029684C">
            <w:r>
              <w:t xml:space="preserve">The student </w:t>
            </w:r>
            <w:r w:rsidR="006D275D">
              <w:t>masters the PLO</w:t>
            </w:r>
            <w:r>
              <w:t xml:space="preserve"> and/or </w:t>
            </w:r>
            <w:r w:rsidR="006D275D">
              <w:t>can</w:t>
            </w:r>
            <w:r>
              <w:t xml:space="preserve"> demonstrate mastery level competence in a capstone or similar course</w:t>
            </w:r>
          </w:p>
        </w:tc>
        <w:tc>
          <w:tcPr>
            <w:tcW w:w="4430" w:type="dxa"/>
            <w:shd w:val="clear" w:color="auto" w:fill="F2F2F2" w:themeFill="background1" w:themeFillShade="F2"/>
          </w:tcPr>
          <w:p w14:paraId="18EBE0B5" w14:textId="2CA3E770" w:rsidR="0029684C" w:rsidRDefault="0029684C">
            <w:r>
              <w:t xml:space="preserve">The student participates in an experience </w:t>
            </w:r>
            <w:r w:rsidR="006D275D">
              <w:t>that supports learning of the PLO, or completes a self-evaluation/survey about PLO</w:t>
            </w:r>
          </w:p>
        </w:tc>
        <w:tc>
          <w:tcPr>
            <w:tcW w:w="4431" w:type="dxa"/>
            <w:shd w:val="clear" w:color="auto" w:fill="F2F2F2" w:themeFill="background1" w:themeFillShade="F2"/>
          </w:tcPr>
          <w:p w14:paraId="4361BB0E" w14:textId="71853707" w:rsidR="0029684C" w:rsidRDefault="006D275D">
            <w:r>
              <w:t>The student takes a subject or national examination demonstrating competence in a subject or area</w:t>
            </w:r>
          </w:p>
        </w:tc>
      </w:tr>
      <w:tr w:rsidR="006D275D" w14:paraId="050B9624" w14:textId="77777777" w:rsidTr="006D275D">
        <w:tc>
          <w:tcPr>
            <w:tcW w:w="2590" w:type="dxa"/>
          </w:tcPr>
          <w:p w14:paraId="4FE73B70" w14:textId="6E37A468" w:rsidR="0029684C" w:rsidRDefault="0029684C">
            <w:r>
              <w:t>Assessment Level</w:t>
            </w:r>
          </w:p>
        </w:tc>
        <w:tc>
          <w:tcPr>
            <w:tcW w:w="4430" w:type="dxa"/>
          </w:tcPr>
          <w:p w14:paraId="74E00E87" w14:textId="06FE4FED" w:rsidR="0029684C" w:rsidRDefault="0029684C" w:rsidP="006D275D">
            <w:pPr>
              <w:jc w:val="center"/>
            </w:pPr>
            <w:r>
              <w:t>Diagnostic/Baseline</w:t>
            </w:r>
          </w:p>
        </w:tc>
        <w:tc>
          <w:tcPr>
            <w:tcW w:w="4430" w:type="dxa"/>
          </w:tcPr>
          <w:p w14:paraId="529A3EE3" w14:textId="113FA0D7" w:rsidR="0029684C" w:rsidRDefault="0029684C" w:rsidP="006D275D">
            <w:pPr>
              <w:jc w:val="center"/>
            </w:pPr>
            <w:r>
              <w:t>Formative</w:t>
            </w:r>
          </w:p>
        </w:tc>
        <w:tc>
          <w:tcPr>
            <w:tcW w:w="4431" w:type="dxa"/>
          </w:tcPr>
          <w:p w14:paraId="026B6F66" w14:textId="2FD32E66" w:rsidR="0029684C" w:rsidRDefault="0029684C" w:rsidP="006D275D">
            <w:pPr>
              <w:jc w:val="center"/>
            </w:pPr>
            <w:r>
              <w:t>Mastery/Summative</w:t>
            </w:r>
          </w:p>
        </w:tc>
        <w:tc>
          <w:tcPr>
            <w:tcW w:w="4430" w:type="dxa"/>
          </w:tcPr>
          <w:p w14:paraId="6E9D42DD" w14:textId="65213B6B" w:rsidR="0029684C" w:rsidRDefault="006D275D" w:rsidP="006D275D">
            <w:pPr>
              <w:jc w:val="center"/>
            </w:pPr>
            <w:r>
              <w:t>Formative</w:t>
            </w:r>
          </w:p>
        </w:tc>
        <w:tc>
          <w:tcPr>
            <w:tcW w:w="4431" w:type="dxa"/>
          </w:tcPr>
          <w:p w14:paraId="221B1BF0" w14:textId="1303A381" w:rsidR="0029684C" w:rsidRDefault="006D275D" w:rsidP="006D275D">
            <w:pPr>
              <w:jc w:val="center"/>
            </w:pPr>
            <w:r>
              <w:t>Mastery/Summative</w:t>
            </w:r>
          </w:p>
        </w:tc>
      </w:tr>
      <w:tr w:rsidR="006D275D" w14:paraId="650EB907" w14:textId="77777777" w:rsidTr="006D275D">
        <w:tc>
          <w:tcPr>
            <w:tcW w:w="2590" w:type="dxa"/>
          </w:tcPr>
          <w:p w14:paraId="6B9BAE34" w14:textId="6ADC6074" w:rsidR="0029684C" w:rsidRDefault="0029684C">
            <w:r>
              <w:t>Measure Type</w:t>
            </w:r>
          </w:p>
        </w:tc>
        <w:tc>
          <w:tcPr>
            <w:tcW w:w="4430" w:type="dxa"/>
          </w:tcPr>
          <w:p w14:paraId="4E76E96A" w14:textId="5FEBE47A" w:rsidR="0029684C" w:rsidRDefault="0029684C" w:rsidP="006D275D">
            <w:pPr>
              <w:jc w:val="center"/>
            </w:pPr>
            <w:r>
              <w:t>Direct</w:t>
            </w:r>
          </w:p>
        </w:tc>
        <w:tc>
          <w:tcPr>
            <w:tcW w:w="4430" w:type="dxa"/>
          </w:tcPr>
          <w:p w14:paraId="42E57055" w14:textId="1A9DA0FF" w:rsidR="0029684C" w:rsidRDefault="0029684C" w:rsidP="006D275D">
            <w:pPr>
              <w:jc w:val="center"/>
            </w:pPr>
            <w:r>
              <w:t>Direct</w:t>
            </w:r>
          </w:p>
        </w:tc>
        <w:tc>
          <w:tcPr>
            <w:tcW w:w="4431" w:type="dxa"/>
          </w:tcPr>
          <w:p w14:paraId="77134B23" w14:textId="7F78C07E" w:rsidR="0029684C" w:rsidRDefault="0029684C" w:rsidP="006D275D">
            <w:pPr>
              <w:jc w:val="center"/>
            </w:pPr>
            <w:r>
              <w:t>Direct</w:t>
            </w:r>
          </w:p>
        </w:tc>
        <w:tc>
          <w:tcPr>
            <w:tcW w:w="4430" w:type="dxa"/>
          </w:tcPr>
          <w:p w14:paraId="3A366AE3" w14:textId="31645474" w:rsidR="0029684C" w:rsidRDefault="0029684C" w:rsidP="006D275D">
            <w:pPr>
              <w:jc w:val="center"/>
            </w:pPr>
            <w:r>
              <w:t>Indirect</w:t>
            </w:r>
          </w:p>
        </w:tc>
        <w:tc>
          <w:tcPr>
            <w:tcW w:w="4431" w:type="dxa"/>
          </w:tcPr>
          <w:p w14:paraId="54AF52F7" w14:textId="7EDF2C94" w:rsidR="0029684C" w:rsidRDefault="006D275D" w:rsidP="006D275D">
            <w:pPr>
              <w:jc w:val="center"/>
            </w:pPr>
            <w:r>
              <w:t>External</w:t>
            </w:r>
          </w:p>
        </w:tc>
      </w:tr>
      <w:tr w:rsidR="006D275D" w14:paraId="2CC335C4" w14:textId="1751EFCA" w:rsidTr="006D275D">
        <w:tc>
          <w:tcPr>
            <w:tcW w:w="2590" w:type="dxa"/>
          </w:tcPr>
          <w:p w14:paraId="530641D8" w14:textId="3CFA73C2" w:rsidR="0029684C" w:rsidRDefault="0029684C">
            <w:r>
              <w:t>Course(s)</w:t>
            </w:r>
            <w:r w:rsidR="006D275D">
              <w:t>/source(s)</w:t>
            </w:r>
            <w:r>
              <w:t xml:space="preserve"> meeting </w:t>
            </w:r>
            <w:r w:rsidR="006D275D">
              <w:t>this criterion</w:t>
            </w:r>
          </w:p>
          <w:p w14:paraId="7D3AAF30" w14:textId="77777777" w:rsidR="006D275D" w:rsidRDefault="006D275D"/>
          <w:p w14:paraId="27020505" w14:textId="77777777" w:rsidR="006D275D" w:rsidRDefault="006D275D"/>
          <w:p w14:paraId="4BB7B05A" w14:textId="77777777" w:rsidR="006D275D" w:rsidRDefault="006D275D"/>
          <w:p w14:paraId="3C8BA859" w14:textId="77777777" w:rsidR="006D275D" w:rsidRDefault="006D275D"/>
          <w:p w14:paraId="3735D2D2" w14:textId="60F54602" w:rsidR="006D275D" w:rsidRDefault="006D275D"/>
        </w:tc>
        <w:tc>
          <w:tcPr>
            <w:tcW w:w="4430" w:type="dxa"/>
          </w:tcPr>
          <w:p w14:paraId="26E5A57F" w14:textId="77777777" w:rsidR="0029684C" w:rsidRDefault="0029684C"/>
        </w:tc>
        <w:tc>
          <w:tcPr>
            <w:tcW w:w="4430" w:type="dxa"/>
          </w:tcPr>
          <w:p w14:paraId="530ABF7E" w14:textId="77777777" w:rsidR="0029684C" w:rsidRDefault="0029684C"/>
        </w:tc>
        <w:tc>
          <w:tcPr>
            <w:tcW w:w="4431" w:type="dxa"/>
          </w:tcPr>
          <w:p w14:paraId="5E61341E" w14:textId="77777777" w:rsidR="0029684C" w:rsidRDefault="0029684C"/>
        </w:tc>
        <w:tc>
          <w:tcPr>
            <w:tcW w:w="4430" w:type="dxa"/>
          </w:tcPr>
          <w:p w14:paraId="52193997" w14:textId="77777777" w:rsidR="0029684C" w:rsidRDefault="0029684C"/>
        </w:tc>
        <w:tc>
          <w:tcPr>
            <w:tcW w:w="4431" w:type="dxa"/>
          </w:tcPr>
          <w:p w14:paraId="3D68DAD8" w14:textId="77777777" w:rsidR="0029684C" w:rsidRDefault="0029684C"/>
        </w:tc>
      </w:tr>
    </w:tbl>
    <w:p w14:paraId="31A179F6" w14:textId="77777777" w:rsidR="0029684C" w:rsidRDefault="0029684C"/>
    <w:sectPr w:rsidR="0029684C" w:rsidSect="008002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16"/>
    <w:rsid w:val="0029684C"/>
    <w:rsid w:val="0044042B"/>
    <w:rsid w:val="006D275D"/>
    <w:rsid w:val="0080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8DC1"/>
  <w15:chartTrackingRefBased/>
  <w15:docId w15:val="{A97F73E7-7B2C-4091-9FB4-DFCA8851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3">
    <w:name w:val="List Table 2 Accent 3"/>
    <w:basedOn w:val="TableNormal"/>
    <w:uiPriority w:val="47"/>
    <w:rsid w:val="008002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Mahuron</dc:creator>
  <cp:keywords/>
  <dc:description/>
  <cp:lastModifiedBy>Sara Mahuron</cp:lastModifiedBy>
  <cp:revision>1</cp:revision>
  <dcterms:created xsi:type="dcterms:W3CDTF">2021-09-14T18:10:00Z</dcterms:created>
  <dcterms:modified xsi:type="dcterms:W3CDTF">2021-09-14T20:59:00Z</dcterms:modified>
</cp:coreProperties>
</file>