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3F19FE" w:rsidTr="00F61A9F">
        <w:trPr>
          <w:trHeight w:val="1252"/>
        </w:trPr>
        <w:tc>
          <w:tcPr>
            <w:tcW w:w="9424" w:type="dxa"/>
            <w:gridSpan w:val="2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a breakdown by UI budget category, for each new index for the existing project. Submit this table for each index requested.  </w:t>
            </w:r>
          </w:p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Grant Code: </w:t>
            </w: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what category(</w:t>
            </w:r>
            <w:proofErr w:type="spellStart"/>
            <w:r>
              <w:rPr>
                <w:sz w:val="20"/>
                <w:szCs w:val="20"/>
              </w:rPr>
              <w:t>ies</w:t>
            </w:r>
            <w:proofErr w:type="spellEnd"/>
            <w:r>
              <w:rPr>
                <w:sz w:val="20"/>
                <w:szCs w:val="20"/>
              </w:rPr>
              <w:t xml:space="preserve">) the funds for this new index are to come from, in the above grant code: </w:t>
            </w: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:rsidR="003F19FE" w:rsidRDefault="003F19FE" w:rsidP="00F61A9F">
            <w:pPr>
              <w:rPr>
                <w:sz w:val="20"/>
                <w:szCs w:val="20"/>
              </w:rPr>
            </w:pPr>
          </w:p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 # </w:t>
            </w:r>
            <w:r w:rsidRPr="006E55BC">
              <w:rPr>
                <w:b/>
                <w:sz w:val="20"/>
                <w:szCs w:val="20"/>
              </w:rPr>
              <w:t xml:space="preserve">for this </w:t>
            </w:r>
            <w:r>
              <w:rPr>
                <w:b/>
                <w:sz w:val="20"/>
                <w:szCs w:val="20"/>
              </w:rPr>
              <w:t xml:space="preserve">new </w:t>
            </w:r>
            <w:r w:rsidRPr="006E55BC">
              <w:rPr>
                <w:b/>
                <w:sz w:val="20"/>
                <w:szCs w:val="20"/>
              </w:rPr>
              <w:t>index</w:t>
            </w:r>
            <w:r>
              <w:rPr>
                <w:b/>
                <w:sz w:val="20"/>
                <w:szCs w:val="20"/>
              </w:rPr>
              <w:t xml:space="preserve"> if different from the primary index org #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</w:p>
          <w:p w:rsidR="003F19FE" w:rsidRDefault="003F19FE" w:rsidP="00F61A9F">
            <w:pPr>
              <w:rPr>
                <w:sz w:val="20"/>
                <w:szCs w:val="20"/>
              </w:rPr>
            </w:pPr>
            <w:r w:rsidRPr="006E55BC">
              <w:rPr>
                <w:b/>
                <w:sz w:val="20"/>
                <w:szCs w:val="20"/>
              </w:rPr>
              <w:t>Title keyword(s) suggestion</w:t>
            </w:r>
            <w:r>
              <w:rPr>
                <w:b/>
                <w:sz w:val="20"/>
                <w:szCs w:val="20"/>
              </w:rPr>
              <w:t xml:space="preserve"> (e.g. Integrated Design –PI LAST NAME)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:rsidR="002E6377" w:rsidRPr="002E6377" w:rsidRDefault="002E6377" w:rsidP="00F61A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Double click the cell to enter a figure. </w:t>
            </w:r>
            <w:bookmarkStart w:id="4" w:name="_GoBack"/>
            <w:bookmarkEnd w:id="4"/>
          </w:p>
        </w:tc>
      </w:tr>
      <w:tr w:rsidR="003F19FE" w:rsidTr="00F61A9F">
        <w:trPr>
          <w:trHeight w:val="488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Salary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3F19FE" w:rsidTr="00F61A9F">
        <w:trPr>
          <w:trHeight w:val="488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 Fringe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3F19FE" w:rsidTr="00F61A9F">
        <w:trPr>
          <w:trHeight w:val="488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 Irregular Help (Temp Help)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F19FE" w:rsidTr="00F61A9F">
        <w:trPr>
          <w:trHeight w:val="473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 Travel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3F19FE" w:rsidTr="00F61A9F">
        <w:trPr>
          <w:trHeight w:val="488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Other Expenses (not participant support)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3F19FE" w:rsidTr="00F61A9F">
        <w:trPr>
          <w:trHeight w:val="488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 Subawards (</w:t>
            </w:r>
            <w:r w:rsidRPr="00432A12">
              <w:rPr>
                <w:b/>
                <w:sz w:val="20"/>
                <w:szCs w:val="20"/>
              </w:rPr>
              <w:t>not eligible for early setup funds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3F19FE" w:rsidTr="00F61A9F">
        <w:trPr>
          <w:trHeight w:val="488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– Participant Support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3F19FE" w:rsidTr="00F61A9F">
        <w:trPr>
          <w:trHeight w:val="473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 Capital Equipment over $5000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3F19FE" w:rsidTr="00F61A9F">
        <w:trPr>
          <w:trHeight w:val="488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– Equipment less than $5000 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3F19FE" w:rsidTr="00F61A9F">
        <w:trPr>
          <w:trHeight w:val="488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50 - Reserve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3F19FE" w:rsidTr="00F61A9F">
        <w:trPr>
          <w:trHeight w:val="473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– Indirect costs (overhead, F&amp;A)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3F19FE" w:rsidTr="00F61A9F">
        <w:trPr>
          <w:trHeight w:val="488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– Tuition and Fees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3F19FE" w:rsidTr="00F61A9F">
        <w:trPr>
          <w:trHeight w:val="488"/>
        </w:trPr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for this index: </w:t>
            </w:r>
          </w:p>
        </w:tc>
        <w:tc>
          <w:tcPr>
            <w:tcW w:w="4712" w:type="dxa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3F19FE" w:rsidTr="00F61A9F">
        <w:trPr>
          <w:trHeight w:val="989"/>
        </w:trPr>
        <w:tc>
          <w:tcPr>
            <w:tcW w:w="9424" w:type="dxa"/>
            <w:gridSpan w:val="2"/>
          </w:tcPr>
          <w:p w:rsidR="003F19FE" w:rsidRDefault="003F19FE" w:rsidP="00F6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Notes (including activity and location if needed): </w:t>
            </w: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39640A" w:rsidRDefault="0039640A"/>
    <w:sectPr w:rsidR="003964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AC" w:rsidRDefault="00BA5DAC" w:rsidP="003F19FE">
      <w:pPr>
        <w:spacing w:after="0" w:line="240" w:lineRule="auto"/>
      </w:pPr>
      <w:r>
        <w:separator/>
      </w:r>
    </w:p>
  </w:endnote>
  <w:endnote w:type="continuationSeparator" w:id="0">
    <w:p w:rsidR="00BA5DAC" w:rsidRDefault="00BA5DAC" w:rsidP="003F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AC" w:rsidRDefault="00BA5DAC" w:rsidP="003F19FE">
      <w:pPr>
        <w:spacing w:after="0" w:line="240" w:lineRule="auto"/>
      </w:pPr>
      <w:r>
        <w:separator/>
      </w:r>
    </w:p>
  </w:footnote>
  <w:footnote w:type="continuationSeparator" w:id="0">
    <w:p w:rsidR="00BA5DAC" w:rsidRDefault="00BA5DAC" w:rsidP="003F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FE" w:rsidRPr="003F19FE" w:rsidRDefault="003F19FE" w:rsidP="003F19FE">
    <w:pPr>
      <w:pStyle w:val="Header"/>
      <w:jc w:val="center"/>
      <w:rPr>
        <w:b/>
        <w:sz w:val="28"/>
        <w:szCs w:val="28"/>
      </w:rPr>
    </w:pPr>
    <w:r w:rsidRPr="003F19FE">
      <w:rPr>
        <w:b/>
        <w:sz w:val="28"/>
        <w:szCs w:val="28"/>
      </w:rPr>
      <w:t>Index Request Form</w:t>
    </w:r>
  </w:p>
  <w:p w:rsidR="003F19FE" w:rsidRDefault="003F19FE">
    <w:pPr>
      <w:pStyle w:val="Header"/>
    </w:pPr>
    <w:r>
      <w:t xml:space="preserve">To be used to request a new index (or indexes) for an existing grant code. </w:t>
    </w:r>
  </w:p>
  <w:p w:rsidR="003F19FE" w:rsidRDefault="003F19FE">
    <w:pPr>
      <w:pStyle w:val="Header"/>
    </w:pPr>
    <w:r>
      <w:t xml:space="preserve">Submit to </w:t>
    </w:r>
    <w:hyperlink r:id="rId1" w:history="1">
      <w:r w:rsidRPr="00B94745">
        <w:rPr>
          <w:rStyle w:val="Hyperlink"/>
        </w:rPr>
        <w:t>postaward@uidaho.edu</w:t>
      </w:r>
    </w:hyperlink>
    <w:r>
      <w:t xml:space="preserve"> after completion. </w:t>
    </w:r>
  </w:p>
  <w:p w:rsidR="003F19FE" w:rsidRDefault="003F1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FE"/>
    <w:rsid w:val="000276C3"/>
    <w:rsid w:val="002E6377"/>
    <w:rsid w:val="0039640A"/>
    <w:rsid w:val="003F19FE"/>
    <w:rsid w:val="00BA5DAC"/>
    <w:rsid w:val="00E1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C626"/>
  <w15:chartTrackingRefBased/>
  <w15:docId w15:val="{EC4FDDC7-B6CE-494E-B1DB-4D90754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9F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9F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FE"/>
  </w:style>
  <w:style w:type="paragraph" w:styleId="Footer">
    <w:name w:val="footer"/>
    <w:basedOn w:val="Normal"/>
    <w:link w:val="FooterChar"/>
    <w:uiPriority w:val="99"/>
    <w:unhideWhenUsed/>
    <w:rsid w:val="003F1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FE"/>
  </w:style>
  <w:style w:type="character" w:styleId="Hyperlink">
    <w:name w:val="Hyperlink"/>
    <w:basedOn w:val="DefaultParagraphFont"/>
    <w:uiPriority w:val="99"/>
    <w:unhideWhenUsed/>
    <w:rsid w:val="003F1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ward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Martonick, Sarah (smartonick@uidaho.edu)</dc:creator>
  <cp:keywords/>
  <dc:description/>
  <cp:lastModifiedBy>Martonick, Sarah (smartonick@uidaho.edu)</cp:lastModifiedBy>
  <cp:revision>3</cp:revision>
  <dcterms:created xsi:type="dcterms:W3CDTF">2018-11-16T02:00:00Z</dcterms:created>
  <dcterms:modified xsi:type="dcterms:W3CDTF">2018-11-28T21:04:00Z</dcterms:modified>
</cp:coreProperties>
</file>