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18677" w14:textId="77777777" w:rsidR="00CD0676" w:rsidRDefault="003C04CE">
      <w:bookmarkStart w:id="0" w:name="_GoBack"/>
      <w:r w:rsidRPr="003C04CE">
        <w:rPr>
          <w:noProof/>
        </w:rPr>
        <w:drawing>
          <wp:inline distT="0" distB="0" distL="0" distR="0" wp14:anchorId="28404026" wp14:editId="6D8190B5">
            <wp:extent cx="6858000" cy="8696325"/>
            <wp:effectExtent l="0" t="0" r="0" b="9525"/>
            <wp:docPr id="1" name="Diagram 1" descr="Circle Arrow Process" title="SmartArt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CD0676" w:rsidSect="00EA304D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AB709" w14:textId="77777777" w:rsidR="00EA304D" w:rsidRDefault="00EA304D" w:rsidP="00EA304D">
      <w:pPr>
        <w:spacing w:after="0" w:line="240" w:lineRule="auto"/>
      </w:pPr>
      <w:r>
        <w:separator/>
      </w:r>
    </w:p>
  </w:endnote>
  <w:endnote w:type="continuationSeparator" w:id="0">
    <w:p w14:paraId="6AC9FDB9" w14:textId="77777777" w:rsidR="00EA304D" w:rsidRDefault="00EA304D" w:rsidP="00EA3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64035" w14:textId="77777777" w:rsidR="00EA304D" w:rsidRDefault="00EA304D" w:rsidP="00EA304D">
      <w:pPr>
        <w:spacing w:after="0" w:line="240" w:lineRule="auto"/>
      </w:pPr>
      <w:r>
        <w:separator/>
      </w:r>
    </w:p>
  </w:footnote>
  <w:footnote w:type="continuationSeparator" w:id="0">
    <w:p w14:paraId="3F0DCC1C" w14:textId="77777777" w:rsidR="00EA304D" w:rsidRDefault="00EA304D" w:rsidP="00EA3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51C24" w14:textId="77777777" w:rsidR="00EA304D" w:rsidRDefault="00EA304D">
    <w:pPr>
      <w:pStyle w:val="Header"/>
    </w:pPr>
    <w:r>
      <w:t>UNIVERSITY OF IDAHO, Office of Sponsored Programs, Process Flow-Chart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04D"/>
    <w:rsid w:val="000A7FEB"/>
    <w:rsid w:val="003C04CE"/>
    <w:rsid w:val="004675BE"/>
    <w:rsid w:val="00530AD4"/>
    <w:rsid w:val="005F7E71"/>
    <w:rsid w:val="006801EF"/>
    <w:rsid w:val="0074404B"/>
    <w:rsid w:val="00961BE5"/>
    <w:rsid w:val="00CA389D"/>
    <w:rsid w:val="00CD0676"/>
    <w:rsid w:val="00E25A8D"/>
    <w:rsid w:val="00EA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5766A"/>
  <w15:chartTrackingRefBased/>
  <w15:docId w15:val="{3305B3F1-D843-413C-B54F-479A10F6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04D"/>
  </w:style>
  <w:style w:type="paragraph" w:styleId="Footer">
    <w:name w:val="footer"/>
    <w:basedOn w:val="Normal"/>
    <w:link w:val="FooterChar"/>
    <w:uiPriority w:val="99"/>
    <w:unhideWhenUsed/>
    <w:rsid w:val="00EA3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04D"/>
  </w:style>
  <w:style w:type="paragraph" w:styleId="BalloonText">
    <w:name w:val="Balloon Text"/>
    <w:basedOn w:val="Normal"/>
    <w:link w:val="BalloonTextChar"/>
    <w:uiPriority w:val="99"/>
    <w:semiHidden/>
    <w:unhideWhenUsed/>
    <w:rsid w:val="000A7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EFDE1E0-36B2-42FD-8BC1-DEC0FAC5CDC6}" type="doc">
      <dgm:prSet loTypeId="urn:microsoft.com/office/officeart/2009/layout/CircleArrowProcess" loCatId="process" qsTypeId="urn:microsoft.com/office/officeart/2005/8/quickstyle/simple4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70FEEDF0-9ED0-4D7F-AB97-F24DEA096723}">
      <dgm:prSet phldrT="[Text]"/>
      <dgm:spPr/>
      <dgm:t>
        <a:bodyPr/>
        <a:lstStyle/>
        <a:p>
          <a:r>
            <a:rPr lang="en-US" dirty="0"/>
            <a:t>#1 – Principal Investigator (PI) Finds an Opportunity to do Funded Research </a:t>
          </a:r>
        </a:p>
      </dgm:t>
    </dgm:pt>
    <dgm:pt modelId="{6A0DD80F-58E3-4F5A-8C14-0C7F080FC469}" type="parTrans" cxnId="{26755254-41E9-4B8D-9575-AED9C008015C}">
      <dgm:prSet/>
      <dgm:spPr/>
      <dgm:t>
        <a:bodyPr/>
        <a:lstStyle/>
        <a:p>
          <a:endParaRPr lang="en-US"/>
        </a:p>
      </dgm:t>
    </dgm:pt>
    <dgm:pt modelId="{5AEE57B6-452E-4D6B-9FEC-128B713CC6B5}" type="sibTrans" cxnId="{26755254-41E9-4B8D-9575-AED9C008015C}">
      <dgm:prSet/>
      <dgm:spPr/>
      <dgm:t>
        <a:bodyPr/>
        <a:lstStyle/>
        <a:p>
          <a:endParaRPr lang="en-US"/>
        </a:p>
      </dgm:t>
    </dgm:pt>
    <dgm:pt modelId="{3983B1D4-E9F3-40E6-BD23-7E703B845062}">
      <dgm:prSet phldrT="[Text]" custT="1"/>
      <dgm:spPr/>
      <dgm:t>
        <a:bodyPr/>
        <a:lstStyle/>
        <a:p>
          <a:r>
            <a:rPr lang="en-US" sz="800" dirty="0"/>
            <a:t>Opportunities are available via:</a:t>
          </a:r>
        </a:p>
      </dgm:t>
    </dgm:pt>
    <dgm:pt modelId="{4F492F41-738A-495A-BD66-62C92425C206}" type="parTrans" cxnId="{EE2D7EB0-2491-4620-9484-128EFCB0CCFB}">
      <dgm:prSet/>
      <dgm:spPr/>
      <dgm:t>
        <a:bodyPr/>
        <a:lstStyle/>
        <a:p>
          <a:endParaRPr lang="en-US"/>
        </a:p>
      </dgm:t>
    </dgm:pt>
    <dgm:pt modelId="{C87237CF-A497-41CE-A1FA-5B148B026A29}" type="sibTrans" cxnId="{EE2D7EB0-2491-4620-9484-128EFCB0CCFB}">
      <dgm:prSet/>
      <dgm:spPr/>
      <dgm:t>
        <a:bodyPr/>
        <a:lstStyle/>
        <a:p>
          <a:endParaRPr lang="en-US"/>
        </a:p>
      </dgm:t>
    </dgm:pt>
    <dgm:pt modelId="{2A852870-B74D-459C-8F84-EFB9808C8E9B}">
      <dgm:prSet phldrT="[Text]" custT="1"/>
      <dgm:spPr/>
      <dgm:t>
        <a:bodyPr/>
        <a:lstStyle/>
        <a:p>
          <a:r>
            <a:rPr lang="en-US" sz="800" dirty="0"/>
            <a:t>Federal and state governments</a:t>
          </a:r>
        </a:p>
      </dgm:t>
    </dgm:pt>
    <dgm:pt modelId="{00FC1841-EBE5-4A0F-B55B-2B7C57776B9B}" type="parTrans" cxnId="{14375E2C-D6C5-479B-8407-A7D83D76E72A}">
      <dgm:prSet/>
      <dgm:spPr/>
      <dgm:t>
        <a:bodyPr/>
        <a:lstStyle/>
        <a:p>
          <a:endParaRPr lang="en-US"/>
        </a:p>
      </dgm:t>
    </dgm:pt>
    <dgm:pt modelId="{D9151988-DAC2-4D34-9322-F9B44F78873D}" type="sibTrans" cxnId="{14375E2C-D6C5-479B-8407-A7D83D76E72A}">
      <dgm:prSet/>
      <dgm:spPr/>
      <dgm:t>
        <a:bodyPr/>
        <a:lstStyle/>
        <a:p>
          <a:endParaRPr lang="en-US"/>
        </a:p>
      </dgm:t>
    </dgm:pt>
    <dgm:pt modelId="{81D6D67D-53AE-4820-9DCF-7693A7DC6D1A}">
      <dgm:prSet phldrT="[Text]" custT="1"/>
      <dgm:spPr/>
      <dgm:t>
        <a:bodyPr/>
        <a:lstStyle/>
        <a:p>
          <a:r>
            <a:rPr lang="en-US" sz="800" dirty="0"/>
            <a:t>Private Industry, non-profits</a:t>
          </a:r>
        </a:p>
      </dgm:t>
    </dgm:pt>
    <dgm:pt modelId="{CA29A2F1-1A71-47E9-AEFC-A5A5A04F6C0D}" type="parTrans" cxnId="{E25AD94A-BD2E-48AE-BD3D-D5B593C9C717}">
      <dgm:prSet/>
      <dgm:spPr/>
      <dgm:t>
        <a:bodyPr/>
        <a:lstStyle/>
        <a:p>
          <a:endParaRPr lang="en-US"/>
        </a:p>
      </dgm:t>
    </dgm:pt>
    <dgm:pt modelId="{39C9B511-59A4-4A52-AF3B-4FAD39BE998F}" type="sibTrans" cxnId="{E25AD94A-BD2E-48AE-BD3D-D5B593C9C717}">
      <dgm:prSet/>
      <dgm:spPr/>
      <dgm:t>
        <a:bodyPr/>
        <a:lstStyle/>
        <a:p>
          <a:endParaRPr lang="en-US"/>
        </a:p>
      </dgm:t>
    </dgm:pt>
    <dgm:pt modelId="{902514D4-9367-48BD-AB98-415C361E8095}">
      <dgm:prSet phldrT="[Text]"/>
      <dgm:spPr/>
      <dgm:t>
        <a:bodyPr/>
        <a:lstStyle/>
        <a:p>
          <a:r>
            <a:rPr lang="en-US" dirty="0"/>
            <a:t>#2 Pre-Award Unit</a:t>
          </a:r>
        </a:p>
      </dgm:t>
    </dgm:pt>
    <dgm:pt modelId="{8583B2DE-149D-4FA0-B8A4-627F65C95D74}" type="parTrans" cxnId="{EC73D28B-E1B0-4A21-84D6-9486C56E714D}">
      <dgm:prSet/>
      <dgm:spPr/>
      <dgm:t>
        <a:bodyPr/>
        <a:lstStyle/>
        <a:p>
          <a:endParaRPr lang="en-US"/>
        </a:p>
      </dgm:t>
    </dgm:pt>
    <dgm:pt modelId="{E602F495-06AD-4078-A149-C6C8558402F7}" type="sibTrans" cxnId="{EC73D28B-E1B0-4A21-84D6-9486C56E714D}">
      <dgm:prSet/>
      <dgm:spPr/>
      <dgm:t>
        <a:bodyPr/>
        <a:lstStyle/>
        <a:p>
          <a:endParaRPr lang="en-US"/>
        </a:p>
      </dgm:t>
    </dgm:pt>
    <dgm:pt modelId="{32EDCF16-5AA6-464A-B649-4803504CAE86}">
      <dgm:prSet phldrT="[Text]" custT="1"/>
      <dgm:spPr/>
      <dgm:t>
        <a:bodyPr/>
        <a:lstStyle/>
        <a:p>
          <a:r>
            <a:rPr lang="en-US" sz="800" dirty="0"/>
            <a:t>If the Proposal is funded the agreement is logged to VERAS.</a:t>
          </a:r>
        </a:p>
      </dgm:t>
    </dgm:pt>
    <dgm:pt modelId="{A1499DA9-EC04-43E6-85A8-39036BA31592}" type="parTrans" cxnId="{0240566B-928D-42F9-A765-C591809AAE33}">
      <dgm:prSet/>
      <dgm:spPr/>
      <dgm:t>
        <a:bodyPr/>
        <a:lstStyle/>
        <a:p>
          <a:endParaRPr lang="en-US"/>
        </a:p>
      </dgm:t>
    </dgm:pt>
    <dgm:pt modelId="{E4012107-EDD2-401B-96BA-C98454E188FA}" type="sibTrans" cxnId="{0240566B-928D-42F9-A765-C591809AAE33}">
      <dgm:prSet/>
      <dgm:spPr/>
      <dgm:t>
        <a:bodyPr/>
        <a:lstStyle/>
        <a:p>
          <a:endParaRPr lang="en-US"/>
        </a:p>
      </dgm:t>
    </dgm:pt>
    <dgm:pt modelId="{42DDB17B-32B6-4380-AEA0-A9CDCE0F4C58}">
      <dgm:prSet phldrT="[Text]" custT="1"/>
      <dgm:spPr/>
      <dgm:t>
        <a:bodyPr/>
        <a:lstStyle/>
        <a:p>
          <a:r>
            <a:rPr lang="en-US" sz="1000" dirty="0"/>
            <a:t>#5 Signature by AOR</a:t>
          </a:r>
        </a:p>
      </dgm:t>
    </dgm:pt>
    <dgm:pt modelId="{0542F929-D3C4-4E9C-A3C8-6EF7FF18FFBD}" type="parTrans" cxnId="{103B6B91-8CC9-4D40-B800-3DD59F11CB88}">
      <dgm:prSet/>
      <dgm:spPr/>
      <dgm:t>
        <a:bodyPr/>
        <a:lstStyle/>
        <a:p>
          <a:endParaRPr lang="en-US"/>
        </a:p>
      </dgm:t>
    </dgm:pt>
    <dgm:pt modelId="{B503D57E-B88B-42C1-9990-439FB88B1A35}" type="sibTrans" cxnId="{103B6B91-8CC9-4D40-B800-3DD59F11CB88}">
      <dgm:prSet/>
      <dgm:spPr/>
      <dgm:t>
        <a:bodyPr/>
        <a:lstStyle/>
        <a:p>
          <a:endParaRPr lang="en-US"/>
        </a:p>
      </dgm:t>
    </dgm:pt>
    <dgm:pt modelId="{8DC3B0AC-5266-485C-BEE0-5EA316ED6351}">
      <dgm:prSet phldrT="[Text]" custT="1"/>
      <dgm:spPr/>
      <dgm:t>
        <a:bodyPr/>
        <a:lstStyle/>
        <a:p>
          <a:r>
            <a:rPr lang="en-US" sz="800" dirty="0"/>
            <a:t>Post Award forwards the final negotiated agreement for signature by UI and the Sponsor after compliance approvals, negotiation, and PI approvals. </a:t>
          </a:r>
        </a:p>
      </dgm:t>
    </dgm:pt>
    <dgm:pt modelId="{4AF62E0A-68C0-4E36-A271-5E981705ABD4}" type="parTrans" cxnId="{D9AB0AE6-F18B-4A70-BFB4-908F5D928CC4}">
      <dgm:prSet/>
      <dgm:spPr/>
      <dgm:t>
        <a:bodyPr/>
        <a:lstStyle/>
        <a:p>
          <a:endParaRPr lang="en-US"/>
        </a:p>
      </dgm:t>
    </dgm:pt>
    <dgm:pt modelId="{09B5E930-7BFA-4193-A015-8BA2F8D85EED}" type="sibTrans" cxnId="{D9AB0AE6-F18B-4A70-BFB4-908F5D928CC4}">
      <dgm:prSet/>
      <dgm:spPr/>
      <dgm:t>
        <a:bodyPr/>
        <a:lstStyle/>
        <a:p>
          <a:endParaRPr lang="en-US"/>
        </a:p>
      </dgm:t>
    </dgm:pt>
    <dgm:pt modelId="{1487A6CA-5F4E-4226-B430-11441E8F1FD8}">
      <dgm:prSet phldrT="[Text]" custT="1"/>
      <dgm:spPr/>
      <dgm:t>
        <a:bodyPr/>
        <a:lstStyle/>
        <a:p>
          <a:r>
            <a:rPr lang="en-US" sz="800" dirty="0"/>
            <a:t>Word of Mouth</a:t>
          </a:r>
        </a:p>
      </dgm:t>
    </dgm:pt>
    <dgm:pt modelId="{9BD383AE-73B0-4952-8299-0CE4AA34226F}" type="parTrans" cxnId="{80347331-427E-4C0A-9FE1-4ACEBB2ABC8C}">
      <dgm:prSet/>
      <dgm:spPr/>
      <dgm:t>
        <a:bodyPr/>
        <a:lstStyle/>
        <a:p>
          <a:endParaRPr lang="en-US"/>
        </a:p>
      </dgm:t>
    </dgm:pt>
    <dgm:pt modelId="{E1809713-4D47-4831-928E-F46C5B30A386}" type="sibTrans" cxnId="{80347331-427E-4C0A-9FE1-4ACEBB2ABC8C}">
      <dgm:prSet/>
      <dgm:spPr/>
      <dgm:t>
        <a:bodyPr/>
        <a:lstStyle/>
        <a:p>
          <a:endParaRPr lang="en-US"/>
        </a:p>
      </dgm:t>
    </dgm:pt>
    <dgm:pt modelId="{4A8FC40C-B042-4FE6-97EC-9F0FD4D39208}">
      <dgm:prSet phldrT="[Text]"/>
      <dgm:spPr/>
      <dgm:t>
        <a:bodyPr/>
        <a:lstStyle/>
        <a:p>
          <a:r>
            <a:rPr lang="en-US" dirty="0"/>
            <a:t>#3 Post Award Unit</a:t>
          </a:r>
        </a:p>
      </dgm:t>
    </dgm:pt>
    <dgm:pt modelId="{2F273D82-5E91-4D88-B942-EC9903215ADE}" type="parTrans" cxnId="{7055A1D6-71FF-4826-B88C-B31F294F2B97}">
      <dgm:prSet/>
      <dgm:spPr/>
      <dgm:t>
        <a:bodyPr/>
        <a:lstStyle/>
        <a:p>
          <a:endParaRPr lang="en-US"/>
        </a:p>
      </dgm:t>
    </dgm:pt>
    <dgm:pt modelId="{1E692B0A-2DD1-421A-994B-C77AEEBF5EC8}" type="sibTrans" cxnId="{7055A1D6-71FF-4826-B88C-B31F294F2B97}">
      <dgm:prSet/>
      <dgm:spPr/>
      <dgm:t>
        <a:bodyPr/>
        <a:lstStyle/>
        <a:p>
          <a:endParaRPr lang="en-US"/>
        </a:p>
      </dgm:t>
    </dgm:pt>
    <dgm:pt modelId="{07FD1685-643B-4A5A-B212-C768CB5F1CF6}">
      <dgm:prSet phldrT="[Text]" custT="1"/>
      <dgm:spPr/>
      <dgm:t>
        <a:bodyPr/>
        <a:lstStyle/>
        <a:p>
          <a:r>
            <a:rPr lang="en-US" sz="800" dirty="0"/>
            <a:t>Pre-award reviews proposal in VERAS: budget, scope of work, and other required documentation.</a:t>
          </a:r>
        </a:p>
      </dgm:t>
    </dgm:pt>
    <dgm:pt modelId="{EC6660B2-1FB8-4615-9C5E-1CE2D83128AC}" type="parTrans" cxnId="{2A709421-5CCB-4DCE-AD8F-3287FE8A9F11}">
      <dgm:prSet/>
      <dgm:spPr/>
      <dgm:t>
        <a:bodyPr/>
        <a:lstStyle/>
        <a:p>
          <a:endParaRPr lang="en-US"/>
        </a:p>
      </dgm:t>
    </dgm:pt>
    <dgm:pt modelId="{A0A0C3A4-0AB2-4081-9B3C-974AB640F6DA}" type="sibTrans" cxnId="{2A709421-5CCB-4DCE-AD8F-3287FE8A9F11}">
      <dgm:prSet/>
      <dgm:spPr/>
      <dgm:t>
        <a:bodyPr/>
        <a:lstStyle/>
        <a:p>
          <a:endParaRPr lang="en-US"/>
        </a:p>
      </dgm:t>
    </dgm:pt>
    <dgm:pt modelId="{2B70226D-C9A8-47F8-BB79-316A2019DB33}">
      <dgm:prSet phldrT="[Text]" custT="1"/>
      <dgm:spPr/>
      <dgm:t>
        <a:bodyPr/>
        <a:lstStyle/>
        <a:p>
          <a:r>
            <a:rPr lang="en-US" sz="800" dirty="0"/>
            <a:t>Post Award analyst is assigned, reviews, and initiates compliance review(s). </a:t>
          </a:r>
        </a:p>
      </dgm:t>
    </dgm:pt>
    <dgm:pt modelId="{44BAD6E0-947B-4DFF-B2BE-87763A231841}" type="parTrans" cxnId="{53ED843F-6D2D-44A6-9D12-7534E8C473D5}">
      <dgm:prSet/>
      <dgm:spPr/>
      <dgm:t>
        <a:bodyPr/>
        <a:lstStyle/>
        <a:p>
          <a:endParaRPr lang="en-US"/>
        </a:p>
      </dgm:t>
    </dgm:pt>
    <dgm:pt modelId="{44D2361B-BBD6-48DE-A757-7F283F79A29F}" type="sibTrans" cxnId="{53ED843F-6D2D-44A6-9D12-7534E8C473D5}">
      <dgm:prSet/>
      <dgm:spPr/>
      <dgm:t>
        <a:bodyPr/>
        <a:lstStyle/>
        <a:p>
          <a:endParaRPr lang="en-US"/>
        </a:p>
      </dgm:t>
    </dgm:pt>
    <dgm:pt modelId="{0F8C21EB-8ED3-4CF3-B751-2DE7ABF9A1EB}">
      <dgm:prSet phldrT="[Text]"/>
      <dgm:spPr/>
      <dgm:t>
        <a:bodyPr/>
        <a:lstStyle/>
        <a:p>
          <a:r>
            <a:rPr lang="en-US" dirty="0"/>
            <a:t>#4 Contract Review Unit</a:t>
          </a:r>
        </a:p>
      </dgm:t>
    </dgm:pt>
    <dgm:pt modelId="{6CABF173-1597-492D-A388-B6BD4E915BE4}" type="parTrans" cxnId="{4F7D004E-42B3-433D-8AF3-07655E9130A8}">
      <dgm:prSet/>
      <dgm:spPr/>
      <dgm:t>
        <a:bodyPr/>
        <a:lstStyle/>
        <a:p>
          <a:endParaRPr lang="en-US"/>
        </a:p>
      </dgm:t>
    </dgm:pt>
    <dgm:pt modelId="{EA922A13-1029-4AF7-939C-B89950C3B648}" type="sibTrans" cxnId="{4F7D004E-42B3-433D-8AF3-07655E9130A8}">
      <dgm:prSet/>
      <dgm:spPr/>
      <dgm:t>
        <a:bodyPr/>
        <a:lstStyle/>
        <a:p>
          <a:endParaRPr lang="en-US"/>
        </a:p>
      </dgm:t>
    </dgm:pt>
    <dgm:pt modelId="{CE52D10E-5B1E-4EF6-BA29-1D19865E8593}">
      <dgm:prSet phldrT="[Text]" custT="1"/>
      <dgm:spPr/>
      <dgm:t>
        <a:bodyPr/>
        <a:lstStyle/>
        <a:p>
          <a:r>
            <a:rPr lang="en-US" sz="800" dirty="0"/>
            <a:t>Drafts, reviews, and negotiates the assigned agreements. </a:t>
          </a:r>
        </a:p>
      </dgm:t>
    </dgm:pt>
    <dgm:pt modelId="{A137F4BC-CD4D-410C-968F-A1D6629CC1B0}" type="parTrans" cxnId="{CB854FC3-703A-4A34-870C-4A693A12B989}">
      <dgm:prSet/>
      <dgm:spPr/>
      <dgm:t>
        <a:bodyPr/>
        <a:lstStyle/>
        <a:p>
          <a:endParaRPr lang="en-US"/>
        </a:p>
      </dgm:t>
    </dgm:pt>
    <dgm:pt modelId="{AAFCD1D5-0162-4D9B-B149-549ED9C68F99}" type="sibTrans" cxnId="{CB854FC3-703A-4A34-870C-4A693A12B989}">
      <dgm:prSet/>
      <dgm:spPr/>
      <dgm:t>
        <a:bodyPr/>
        <a:lstStyle/>
        <a:p>
          <a:endParaRPr lang="en-US"/>
        </a:p>
      </dgm:t>
    </dgm:pt>
    <dgm:pt modelId="{E43899F6-13F6-44E4-B47C-7B581348AADD}">
      <dgm:prSet phldrT="[Text]" custT="1"/>
      <dgm:spPr/>
      <dgm:t>
        <a:bodyPr/>
        <a:lstStyle/>
        <a:p>
          <a:r>
            <a:rPr lang="en-US" sz="800" dirty="0"/>
            <a:t>A proposal must be in VERAS in final form at least 4 business days before agency deadline. </a:t>
          </a:r>
        </a:p>
      </dgm:t>
    </dgm:pt>
    <dgm:pt modelId="{0664777B-6341-4E63-B3EB-7A3442D0723D}" type="parTrans" cxnId="{7E8E3124-9AA2-43CD-B337-F0DC36D8CD4A}">
      <dgm:prSet/>
      <dgm:spPr/>
      <dgm:t>
        <a:bodyPr/>
        <a:lstStyle/>
        <a:p>
          <a:endParaRPr lang="en-US"/>
        </a:p>
      </dgm:t>
    </dgm:pt>
    <dgm:pt modelId="{2DEE93B4-B06C-4404-8FFE-D9C5E656DE88}" type="sibTrans" cxnId="{7E8E3124-9AA2-43CD-B337-F0DC36D8CD4A}">
      <dgm:prSet/>
      <dgm:spPr/>
      <dgm:t>
        <a:bodyPr/>
        <a:lstStyle/>
        <a:p>
          <a:endParaRPr lang="en-US"/>
        </a:p>
      </dgm:t>
    </dgm:pt>
    <dgm:pt modelId="{BE955895-2783-4509-8950-B61606622949}">
      <dgm:prSet phldrT="[Text]" custT="1"/>
      <dgm:spPr/>
      <dgm:t>
        <a:bodyPr/>
        <a:lstStyle/>
        <a:p>
          <a:r>
            <a:rPr lang="en-US" sz="800" dirty="0"/>
            <a:t>Agreements that do not require negotiation skip to #5. </a:t>
          </a:r>
        </a:p>
      </dgm:t>
    </dgm:pt>
    <dgm:pt modelId="{1A609D92-28BE-44BA-AC6F-2129A23A41AE}" type="parTrans" cxnId="{BF011064-C37B-4AE8-B247-3DCF1AC0F2CA}">
      <dgm:prSet/>
      <dgm:spPr/>
      <dgm:t>
        <a:bodyPr/>
        <a:lstStyle/>
        <a:p>
          <a:endParaRPr lang="en-US"/>
        </a:p>
      </dgm:t>
    </dgm:pt>
    <dgm:pt modelId="{8AD9C3F8-C8D6-4C37-B736-159069A66A8E}" type="sibTrans" cxnId="{BF011064-C37B-4AE8-B247-3DCF1AC0F2CA}">
      <dgm:prSet/>
      <dgm:spPr/>
      <dgm:t>
        <a:bodyPr/>
        <a:lstStyle/>
        <a:p>
          <a:endParaRPr lang="en-US"/>
        </a:p>
      </dgm:t>
    </dgm:pt>
    <dgm:pt modelId="{9BE5C574-4562-448D-89C8-15B7D854AB91}">
      <dgm:prSet phldrT="[Text]" custT="1"/>
      <dgm:spPr/>
      <dgm:t>
        <a:bodyPr/>
        <a:lstStyle/>
        <a:p>
          <a:r>
            <a:rPr lang="en-US" sz="800" dirty="0"/>
            <a:t>Sends back to Post Award. </a:t>
          </a:r>
        </a:p>
      </dgm:t>
    </dgm:pt>
    <dgm:pt modelId="{5F21DC0D-84A1-44A1-ADFD-4B76BFB6B822}" type="parTrans" cxnId="{20167A38-2EA7-4A0D-8E53-47AB02C46308}">
      <dgm:prSet/>
      <dgm:spPr/>
      <dgm:t>
        <a:bodyPr/>
        <a:lstStyle/>
        <a:p>
          <a:endParaRPr lang="en-US"/>
        </a:p>
      </dgm:t>
    </dgm:pt>
    <dgm:pt modelId="{C9ED5F12-3D25-4A2F-9A88-3B839388F4E5}" type="sibTrans" cxnId="{20167A38-2EA7-4A0D-8E53-47AB02C46308}">
      <dgm:prSet/>
      <dgm:spPr/>
      <dgm:t>
        <a:bodyPr/>
        <a:lstStyle/>
        <a:p>
          <a:endParaRPr lang="en-US"/>
        </a:p>
      </dgm:t>
    </dgm:pt>
    <dgm:pt modelId="{CDB63633-7EC5-40F3-9FE7-F982DC2C3B9A}">
      <dgm:prSet phldrT="[Text]" custT="1"/>
      <dgm:spPr/>
      <dgm:t>
        <a:bodyPr/>
        <a:lstStyle/>
        <a:p>
          <a:r>
            <a:rPr lang="en-US" sz="900" dirty="0"/>
            <a:t>#7 </a:t>
          </a:r>
          <a:r>
            <a:rPr lang="en-US" sz="1000" dirty="0"/>
            <a:t>Financial and Cost Accounting Unit </a:t>
          </a:r>
        </a:p>
      </dgm:t>
    </dgm:pt>
    <dgm:pt modelId="{8B7C934D-0C07-4F7C-8393-0D84D32BFB27}" type="parTrans" cxnId="{62C6A56F-3D5B-410B-88EC-34A708F2BF4D}">
      <dgm:prSet/>
      <dgm:spPr/>
      <dgm:t>
        <a:bodyPr/>
        <a:lstStyle/>
        <a:p>
          <a:endParaRPr lang="en-US"/>
        </a:p>
      </dgm:t>
    </dgm:pt>
    <dgm:pt modelId="{27FD6954-FF95-4568-B5E1-CE90C563A385}" type="sibTrans" cxnId="{62C6A56F-3D5B-410B-88EC-34A708F2BF4D}">
      <dgm:prSet/>
      <dgm:spPr/>
      <dgm:t>
        <a:bodyPr/>
        <a:lstStyle/>
        <a:p>
          <a:endParaRPr lang="en-US"/>
        </a:p>
      </dgm:t>
    </dgm:pt>
    <dgm:pt modelId="{2C67CCB5-EE2C-4D7E-97E3-B66653FAE5C6}">
      <dgm:prSet phldrT="[Text]" custT="1"/>
      <dgm:spPr/>
      <dgm:t>
        <a:bodyPr/>
        <a:lstStyle/>
        <a:p>
          <a:r>
            <a:rPr lang="en-US" sz="800" dirty="0"/>
            <a:t>Send invoices to the Sponsor for Payment. </a:t>
          </a:r>
        </a:p>
      </dgm:t>
    </dgm:pt>
    <dgm:pt modelId="{3E730005-D9DD-4761-9FE6-F097FEBBA6DB}" type="parTrans" cxnId="{3FB5931A-DA77-437C-A68E-E038F5540454}">
      <dgm:prSet/>
      <dgm:spPr/>
      <dgm:t>
        <a:bodyPr/>
        <a:lstStyle/>
        <a:p>
          <a:endParaRPr lang="en-US"/>
        </a:p>
      </dgm:t>
    </dgm:pt>
    <dgm:pt modelId="{0EAFA1C0-9A20-4B36-81E4-CE5E24AF3855}" type="sibTrans" cxnId="{3FB5931A-DA77-437C-A68E-E038F5540454}">
      <dgm:prSet/>
      <dgm:spPr/>
      <dgm:t>
        <a:bodyPr/>
        <a:lstStyle/>
        <a:p>
          <a:endParaRPr lang="en-US"/>
        </a:p>
      </dgm:t>
    </dgm:pt>
    <dgm:pt modelId="{1D538EDB-6C21-464B-9A29-43C9DCC62B85}">
      <dgm:prSet phldrT="[Text]" custT="1"/>
      <dgm:spPr/>
      <dgm:t>
        <a:bodyPr/>
        <a:lstStyle/>
        <a:p>
          <a:r>
            <a:rPr lang="en-US" sz="800" dirty="0"/>
            <a:t>Monitor spending and make sure funds are spend on allowable costs (Cost Accounting Unit).</a:t>
          </a:r>
        </a:p>
      </dgm:t>
    </dgm:pt>
    <dgm:pt modelId="{F07E3754-CC60-4F86-8435-D6975DDADBAD}" type="parTrans" cxnId="{4A4D2E24-EDE2-4A36-82BD-F04F6457AFBF}">
      <dgm:prSet/>
      <dgm:spPr/>
      <dgm:t>
        <a:bodyPr/>
        <a:lstStyle/>
        <a:p>
          <a:endParaRPr lang="en-US"/>
        </a:p>
      </dgm:t>
    </dgm:pt>
    <dgm:pt modelId="{DAEC7C1B-9E5A-4F7D-831F-5A033E1DBEB1}" type="sibTrans" cxnId="{4A4D2E24-EDE2-4A36-82BD-F04F6457AFBF}">
      <dgm:prSet/>
      <dgm:spPr/>
      <dgm:t>
        <a:bodyPr/>
        <a:lstStyle/>
        <a:p>
          <a:endParaRPr lang="en-US"/>
        </a:p>
      </dgm:t>
    </dgm:pt>
    <dgm:pt modelId="{AF62E5D6-513E-404A-A40B-EA81D3B9A817}">
      <dgm:prSet phldrT="[Text]" custT="1"/>
      <dgm:spPr/>
      <dgm:t>
        <a:bodyPr/>
        <a:lstStyle/>
        <a:p>
          <a:pPr algn="l"/>
          <a:r>
            <a:rPr lang="en-US" sz="1000" dirty="0"/>
            <a:t>#6 Returned to Post Award Unit</a:t>
          </a:r>
        </a:p>
      </dgm:t>
    </dgm:pt>
    <dgm:pt modelId="{BCC906F8-DD33-4896-879D-1FABB45C5EF8}" type="parTrans" cxnId="{5486794C-BE9F-4B65-96BE-79DE4002893B}">
      <dgm:prSet/>
      <dgm:spPr/>
      <dgm:t>
        <a:bodyPr/>
        <a:lstStyle/>
        <a:p>
          <a:endParaRPr lang="en-US"/>
        </a:p>
      </dgm:t>
    </dgm:pt>
    <dgm:pt modelId="{986107D5-53BA-4CD0-8B44-94B7535BF8B3}" type="sibTrans" cxnId="{5486794C-BE9F-4B65-96BE-79DE4002893B}">
      <dgm:prSet/>
      <dgm:spPr/>
      <dgm:t>
        <a:bodyPr/>
        <a:lstStyle/>
        <a:p>
          <a:endParaRPr lang="en-US"/>
        </a:p>
      </dgm:t>
    </dgm:pt>
    <dgm:pt modelId="{A2017A93-1E8B-4EEF-BDEE-3094ABC36E8D}">
      <dgm:prSet phldrT="[Text]" custT="1"/>
      <dgm:spPr/>
      <dgm:t>
        <a:bodyPr/>
        <a:lstStyle/>
        <a:p>
          <a:r>
            <a:rPr lang="en-US" sz="800" dirty="0"/>
            <a:t>Grant code is setup after executed agreement is received and all compliance approvals are in place. </a:t>
          </a:r>
        </a:p>
      </dgm:t>
    </dgm:pt>
    <dgm:pt modelId="{A32DC299-51F2-4ADD-A68F-AA9DA2F176BC}" type="parTrans" cxnId="{45EB7CDD-8D8C-4CE9-A3E7-EF10FE2E1C95}">
      <dgm:prSet/>
      <dgm:spPr/>
      <dgm:t>
        <a:bodyPr/>
        <a:lstStyle/>
        <a:p>
          <a:endParaRPr lang="en-US"/>
        </a:p>
      </dgm:t>
    </dgm:pt>
    <dgm:pt modelId="{DCC4F9B1-FB3F-4BF7-8290-2215CB1D4A79}" type="sibTrans" cxnId="{45EB7CDD-8D8C-4CE9-A3E7-EF10FE2E1C95}">
      <dgm:prSet/>
      <dgm:spPr/>
      <dgm:t>
        <a:bodyPr/>
        <a:lstStyle/>
        <a:p>
          <a:endParaRPr lang="en-US"/>
        </a:p>
      </dgm:t>
    </dgm:pt>
    <dgm:pt modelId="{06C82722-016C-4407-BD2D-FF5E7CE5C9C8}">
      <dgm:prSet phldrT="[Text]" custT="1"/>
      <dgm:spPr/>
      <dgm:t>
        <a:bodyPr/>
        <a:lstStyle/>
        <a:p>
          <a:r>
            <a:rPr lang="en-US" sz="800" dirty="0"/>
            <a:t>Works with Sponsor, PI, and department to keep things running smoothly and processing amendments and prior approvals.</a:t>
          </a:r>
        </a:p>
      </dgm:t>
    </dgm:pt>
    <dgm:pt modelId="{023EE740-B282-455D-87E9-97567139699D}" type="parTrans" cxnId="{4DD77131-3545-4C57-94CE-3E9FB43ECA96}">
      <dgm:prSet/>
      <dgm:spPr/>
      <dgm:t>
        <a:bodyPr/>
        <a:lstStyle/>
        <a:p>
          <a:endParaRPr lang="en-US"/>
        </a:p>
      </dgm:t>
    </dgm:pt>
    <dgm:pt modelId="{87468345-B55B-43C4-ABE6-503DA5B393DF}" type="sibTrans" cxnId="{4DD77131-3545-4C57-94CE-3E9FB43ECA96}">
      <dgm:prSet/>
      <dgm:spPr/>
      <dgm:t>
        <a:bodyPr/>
        <a:lstStyle/>
        <a:p>
          <a:endParaRPr lang="en-US"/>
        </a:p>
      </dgm:t>
    </dgm:pt>
    <dgm:pt modelId="{43D6DB4F-95D6-4697-8603-A7643113B4E6}">
      <dgm:prSet phldrT="[Text]" custT="1"/>
      <dgm:spPr/>
      <dgm:t>
        <a:bodyPr/>
        <a:lstStyle/>
        <a:p>
          <a:r>
            <a:rPr lang="en-US" sz="800" dirty="0"/>
            <a:t>Coordinates execution of the agreement.</a:t>
          </a:r>
        </a:p>
      </dgm:t>
    </dgm:pt>
    <dgm:pt modelId="{A373F420-E771-4F1C-BD43-52B1D3990C3C}" type="parTrans" cxnId="{9485D39B-DCE4-495D-8785-AE386DACCDF8}">
      <dgm:prSet/>
      <dgm:spPr/>
      <dgm:t>
        <a:bodyPr/>
        <a:lstStyle/>
        <a:p>
          <a:endParaRPr lang="en-US"/>
        </a:p>
      </dgm:t>
    </dgm:pt>
    <dgm:pt modelId="{A8A31F08-9123-4F19-B277-CFFDC48BCD49}" type="sibTrans" cxnId="{9485D39B-DCE4-495D-8785-AE386DACCDF8}">
      <dgm:prSet/>
      <dgm:spPr/>
      <dgm:t>
        <a:bodyPr/>
        <a:lstStyle/>
        <a:p>
          <a:endParaRPr lang="en-US"/>
        </a:p>
      </dgm:t>
    </dgm:pt>
    <dgm:pt modelId="{02267A72-7CDB-4056-9D5D-FF09C01E7CEA}">
      <dgm:prSet phldrT="[Text]" custT="1"/>
      <dgm:spPr/>
      <dgm:t>
        <a:bodyPr/>
        <a:lstStyle/>
        <a:p>
          <a:r>
            <a:rPr lang="en-US" sz="800" dirty="0"/>
            <a:t>PI notified of requirements for the agreement via award notice email. Agreements that need negotiation are forwarded to #4. . </a:t>
          </a:r>
        </a:p>
      </dgm:t>
    </dgm:pt>
    <dgm:pt modelId="{DA4AE546-F78C-4166-BF2C-7E1BD85B798C}" type="parTrans" cxnId="{8D047874-BD9C-4ABC-B11C-5F3B3D01D3C7}">
      <dgm:prSet/>
      <dgm:spPr/>
      <dgm:t>
        <a:bodyPr/>
        <a:lstStyle/>
        <a:p>
          <a:endParaRPr lang="en-US"/>
        </a:p>
      </dgm:t>
    </dgm:pt>
    <dgm:pt modelId="{2BA5F0B5-33F7-481A-8C7C-63A9D0011A56}" type="sibTrans" cxnId="{8D047874-BD9C-4ABC-B11C-5F3B3D01D3C7}">
      <dgm:prSet/>
      <dgm:spPr/>
      <dgm:t>
        <a:bodyPr/>
        <a:lstStyle/>
        <a:p>
          <a:endParaRPr lang="en-US"/>
        </a:p>
      </dgm:t>
    </dgm:pt>
    <dgm:pt modelId="{02710FA8-E884-40E7-8D53-DC566D57AF48}">
      <dgm:prSet phldrT="[Text]" custT="1"/>
      <dgm:spPr/>
      <dgm:t>
        <a:bodyPr/>
        <a:lstStyle/>
        <a:p>
          <a:r>
            <a:rPr lang="en-US" sz="800" dirty="0"/>
            <a:t>Initiates project closeout and reporting, as required (Fin unit). </a:t>
          </a:r>
        </a:p>
      </dgm:t>
    </dgm:pt>
    <dgm:pt modelId="{1DC029FF-E1AD-4635-B5CC-129D77E0567F}" type="parTrans" cxnId="{53939B18-A35E-4790-9C67-FD0C361342C2}">
      <dgm:prSet/>
      <dgm:spPr/>
      <dgm:t>
        <a:bodyPr/>
        <a:lstStyle/>
        <a:p>
          <a:endParaRPr lang="en-US"/>
        </a:p>
      </dgm:t>
    </dgm:pt>
    <dgm:pt modelId="{F3EB21A5-0E2F-4C16-B624-E37EA5AF55F2}" type="sibTrans" cxnId="{53939B18-A35E-4790-9C67-FD0C361342C2}">
      <dgm:prSet/>
      <dgm:spPr/>
      <dgm:t>
        <a:bodyPr/>
        <a:lstStyle/>
        <a:p>
          <a:endParaRPr lang="en-US"/>
        </a:p>
      </dgm:t>
    </dgm:pt>
    <dgm:pt modelId="{7CCBC90E-2ADB-45CF-B30C-20E9558C3B67}">
      <dgm:prSet phldrT="[Text]" custT="1"/>
      <dgm:spPr/>
      <dgm:t>
        <a:bodyPr/>
        <a:lstStyle/>
        <a:p>
          <a:r>
            <a:rPr lang="en-US" sz="800" dirty="0"/>
            <a:t>PIVOT</a:t>
          </a:r>
        </a:p>
      </dgm:t>
    </dgm:pt>
    <dgm:pt modelId="{24DAA7A3-AC3B-4F71-920F-73F98C119128}" type="parTrans" cxnId="{D75ED210-6A3C-4C19-91F0-839EAF9FF3E0}">
      <dgm:prSet/>
      <dgm:spPr/>
      <dgm:t>
        <a:bodyPr/>
        <a:lstStyle/>
        <a:p>
          <a:endParaRPr lang="en-US"/>
        </a:p>
      </dgm:t>
    </dgm:pt>
    <dgm:pt modelId="{E6D0A2CF-F556-4A61-A857-66E8D6F526BC}" type="sibTrans" cxnId="{D75ED210-6A3C-4C19-91F0-839EAF9FF3E0}">
      <dgm:prSet/>
      <dgm:spPr/>
      <dgm:t>
        <a:bodyPr/>
        <a:lstStyle/>
        <a:p>
          <a:endParaRPr lang="en-US"/>
        </a:p>
      </dgm:t>
    </dgm:pt>
    <dgm:pt modelId="{0746AFD6-81AF-4A03-965B-E5FD2AC99902}" type="pres">
      <dgm:prSet presAssocID="{9EFDE1E0-36B2-42FD-8BC1-DEC0FAC5CDC6}" presName="Name0" presStyleCnt="0">
        <dgm:presLayoutVars>
          <dgm:chMax val="7"/>
          <dgm:chPref val="7"/>
          <dgm:dir/>
          <dgm:animLvl val="lvl"/>
        </dgm:presLayoutVars>
      </dgm:prSet>
      <dgm:spPr/>
    </dgm:pt>
    <dgm:pt modelId="{B8A5ADE6-C095-47F2-9BD8-3724EF926095}" type="pres">
      <dgm:prSet presAssocID="{70FEEDF0-9ED0-4D7F-AB97-F24DEA096723}" presName="Accent1" presStyleCnt="0"/>
      <dgm:spPr/>
    </dgm:pt>
    <dgm:pt modelId="{8BB83C97-51F0-45C6-863A-E48679F22BC5}" type="pres">
      <dgm:prSet presAssocID="{70FEEDF0-9ED0-4D7F-AB97-F24DEA096723}" presName="Accent" presStyleLbl="node1" presStyleIdx="0" presStyleCnt="7"/>
      <dgm:spPr/>
    </dgm:pt>
    <dgm:pt modelId="{82171282-A646-4576-AB4C-5C8A06136ED3}" type="pres">
      <dgm:prSet presAssocID="{70FEEDF0-9ED0-4D7F-AB97-F24DEA096723}" presName="Child1" presStyleLbl="revTx" presStyleIdx="0" presStyleCnt="14" custScaleX="134906" custLinFactNeighborX="15999" custLinFactNeighborY="-1206">
        <dgm:presLayoutVars>
          <dgm:chMax val="0"/>
          <dgm:chPref val="0"/>
          <dgm:bulletEnabled val="1"/>
        </dgm:presLayoutVars>
      </dgm:prSet>
      <dgm:spPr/>
    </dgm:pt>
    <dgm:pt modelId="{2B9101F4-B5D1-4AB7-BC83-753D06A88415}" type="pres">
      <dgm:prSet presAssocID="{70FEEDF0-9ED0-4D7F-AB97-F24DEA096723}" presName="Parent1" presStyleLbl="revTx" presStyleIdx="1" presStyleCnt="14">
        <dgm:presLayoutVars>
          <dgm:chMax val="1"/>
          <dgm:chPref val="1"/>
          <dgm:bulletEnabled val="1"/>
        </dgm:presLayoutVars>
      </dgm:prSet>
      <dgm:spPr/>
    </dgm:pt>
    <dgm:pt modelId="{49C4C8C0-A665-47B8-AD0B-A80BD66447C9}" type="pres">
      <dgm:prSet presAssocID="{902514D4-9367-48BD-AB98-415C361E8095}" presName="Accent2" presStyleCnt="0"/>
      <dgm:spPr/>
    </dgm:pt>
    <dgm:pt modelId="{12D2183B-C8C1-4ADD-8BFA-63A0024D79DB}" type="pres">
      <dgm:prSet presAssocID="{902514D4-9367-48BD-AB98-415C361E8095}" presName="Accent" presStyleLbl="node1" presStyleIdx="1" presStyleCnt="7"/>
      <dgm:spPr/>
    </dgm:pt>
    <dgm:pt modelId="{47FC99C1-6CDC-4E5F-82DC-8138B26E8725}" type="pres">
      <dgm:prSet presAssocID="{902514D4-9367-48BD-AB98-415C361E8095}" presName="Child2" presStyleLbl="revTx" presStyleIdx="2" presStyleCnt="14" custScaleX="146022" custLinFactNeighborX="28799" custLinFactNeighborY="2413">
        <dgm:presLayoutVars>
          <dgm:chMax val="0"/>
          <dgm:chPref val="0"/>
          <dgm:bulletEnabled val="1"/>
        </dgm:presLayoutVars>
      </dgm:prSet>
      <dgm:spPr/>
    </dgm:pt>
    <dgm:pt modelId="{4E0AE086-AABF-4A0E-98D0-5626D79C154F}" type="pres">
      <dgm:prSet presAssocID="{902514D4-9367-48BD-AB98-415C361E8095}" presName="Parent2" presStyleLbl="revTx" presStyleIdx="3" presStyleCnt="14">
        <dgm:presLayoutVars>
          <dgm:chMax val="1"/>
          <dgm:chPref val="1"/>
          <dgm:bulletEnabled val="1"/>
        </dgm:presLayoutVars>
      </dgm:prSet>
      <dgm:spPr/>
    </dgm:pt>
    <dgm:pt modelId="{4C50C901-98F6-47F0-93BE-9A8B71E689D2}" type="pres">
      <dgm:prSet presAssocID="{4A8FC40C-B042-4FE6-97EC-9F0FD4D39208}" presName="Accent3" presStyleCnt="0"/>
      <dgm:spPr/>
    </dgm:pt>
    <dgm:pt modelId="{236C3134-0734-41C8-996C-A1A3588F5472}" type="pres">
      <dgm:prSet presAssocID="{4A8FC40C-B042-4FE6-97EC-9F0FD4D39208}" presName="Accent" presStyleLbl="node1" presStyleIdx="2" presStyleCnt="7"/>
      <dgm:spPr/>
    </dgm:pt>
    <dgm:pt modelId="{4433E36B-C800-4404-BD9D-13EADACF5C38}" type="pres">
      <dgm:prSet presAssocID="{4A8FC40C-B042-4FE6-97EC-9F0FD4D39208}" presName="Child3" presStyleLbl="revTx" presStyleIdx="4" presStyleCnt="14" custScaleX="149218" custScaleY="156886" custLinFactNeighborX="28799">
        <dgm:presLayoutVars>
          <dgm:chMax val="0"/>
          <dgm:chPref val="0"/>
          <dgm:bulletEnabled val="1"/>
        </dgm:presLayoutVars>
      </dgm:prSet>
      <dgm:spPr/>
    </dgm:pt>
    <dgm:pt modelId="{A3C2BAF7-A78A-4DA9-8905-795CEF508DE4}" type="pres">
      <dgm:prSet presAssocID="{4A8FC40C-B042-4FE6-97EC-9F0FD4D39208}" presName="Parent3" presStyleLbl="revTx" presStyleIdx="5" presStyleCnt="14">
        <dgm:presLayoutVars>
          <dgm:chMax val="1"/>
          <dgm:chPref val="1"/>
          <dgm:bulletEnabled val="1"/>
        </dgm:presLayoutVars>
      </dgm:prSet>
      <dgm:spPr/>
    </dgm:pt>
    <dgm:pt modelId="{16646701-7227-4404-BBE4-5A161240336D}" type="pres">
      <dgm:prSet presAssocID="{0F8C21EB-8ED3-4CF3-B751-2DE7ABF9A1EB}" presName="Accent4" presStyleCnt="0"/>
      <dgm:spPr/>
    </dgm:pt>
    <dgm:pt modelId="{8607A2D4-A30B-42D5-ABD6-2A2B88ADC6D1}" type="pres">
      <dgm:prSet presAssocID="{0F8C21EB-8ED3-4CF3-B751-2DE7ABF9A1EB}" presName="Accent" presStyleLbl="node1" presStyleIdx="3" presStyleCnt="7"/>
      <dgm:spPr/>
    </dgm:pt>
    <dgm:pt modelId="{737278B3-DDA4-43DF-BB6D-45A1C79ADA3A}" type="pres">
      <dgm:prSet presAssocID="{0F8C21EB-8ED3-4CF3-B751-2DE7ABF9A1EB}" presName="Child4" presStyleLbl="revTx" presStyleIdx="6" presStyleCnt="14" custScaleX="121936" custLinFactNeighborX="18399">
        <dgm:presLayoutVars>
          <dgm:chMax val="0"/>
          <dgm:chPref val="0"/>
          <dgm:bulletEnabled val="1"/>
        </dgm:presLayoutVars>
      </dgm:prSet>
      <dgm:spPr/>
    </dgm:pt>
    <dgm:pt modelId="{01DABC52-E440-4BA5-A152-212F14ED8D22}" type="pres">
      <dgm:prSet presAssocID="{0F8C21EB-8ED3-4CF3-B751-2DE7ABF9A1EB}" presName="Parent4" presStyleLbl="revTx" presStyleIdx="7" presStyleCnt="14">
        <dgm:presLayoutVars>
          <dgm:chMax val="1"/>
          <dgm:chPref val="1"/>
          <dgm:bulletEnabled val="1"/>
        </dgm:presLayoutVars>
      </dgm:prSet>
      <dgm:spPr/>
    </dgm:pt>
    <dgm:pt modelId="{2B4AEED0-117B-4466-8CF5-6831B6221E34}" type="pres">
      <dgm:prSet presAssocID="{42DDB17B-32B6-4380-AEA0-A9CDCE0F4C58}" presName="Accent5" presStyleCnt="0"/>
      <dgm:spPr/>
    </dgm:pt>
    <dgm:pt modelId="{339FCDE6-ACB1-4FC6-B770-034DE4C59DA1}" type="pres">
      <dgm:prSet presAssocID="{42DDB17B-32B6-4380-AEA0-A9CDCE0F4C58}" presName="Accent" presStyleLbl="node1" presStyleIdx="4" presStyleCnt="7"/>
      <dgm:spPr/>
    </dgm:pt>
    <dgm:pt modelId="{61C3EC6D-3E6F-4556-A6A3-4B9211326E83}" type="pres">
      <dgm:prSet presAssocID="{42DDB17B-32B6-4380-AEA0-A9CDCE0F4C58}" presName="Child5" presStyleLbl="revTx" presStyleIdx="8" presStyleCnt="14" custScaleX="120245" custLinFactNeighborX="14399">
        <dgm:presLayoutVars>
          <dgm:chMax val="0"/>
          <dgm:chPref val="0"/>
          <dgm:bulletEnabled val="1"/>
        </dgm:presLayoutVars>
      </dgm:prSet>
      <dgm:spPr/>
    </dgm:pt>
    <dgm:pt modelId="{B2D92C08-827A-48EC-B6A0-1492B312F8B8}" type="pres">
      <dgm:prSet presAssocID="{42DDB17B-32B6-4380-AEA0-A9CDCE0F4C58}" presName="Parent5" presStyleLbl="revTx" presStyleIdx="9" presStyleCnt="14">
        <dgm:presLayoutVars>
          <dgm:chMax val="1"/>
          <dgm:chPref val="1"/>
          <dgm:bulletEnabled val="1"/>
        </dgm:presLayoutVars>
      </dgm:prSet>
      <dgm:spPr/>
    </dgm:pt>
    <dgm:pt modelId="{A9770295-C3D0-46CB-BB5F-E7B1E16DF5A2}" type="pres">
      <dgm:prSet presAssocID="{AF62E5D6-513E-404A-A40B-EA81D3B9A817}" presName="Accent6" presStyleCnt="0"/>
      <dgm:spPr/>
    </dgm:pt>
    <dgm:pt modelId="{1155BBA3-4D6F-4B9B-931C-298EBEA490E9}" type="pres">
      <dgm:prSet presAssocID="{AF62E5D6-513E-404A-A40B-EA81D3B9A817}" presName="Accent" presStyleLbl="node1" presStyleIdx="5" presStyleCnt="7"/>
      <dgm:spPr/>
    </dgm:pt>
    <dgm:pt modelId="{80971654-005F-4EC1-B379-D62857639A0E}" type="pres">
      <dgm:prSet presAssocID="{AF62E5D6-513E-404A-A40B-EA81D3B9A817}" presName="Child6" presStyleLbl="revTx" presStyleIdx="10" presStyleCnt="14" custScaleX="148612" custScaleY="126739" custLinFactNeighborX="25599">
        <dgm:presLayoutVars>
          <dgm:chMax val="0"/>
          <dgm:chPref val="0"/>
          <dgm:bulletEnabled val="1"/>
        </dgm:presLayoutVars>
      </dgm:prSet>
      <dgm:spPr/>
    </dgm:pt>
    <dgm:pt modelId="{A9D5878F-F422-4EB5-A031-648FE876ADD4}" type="pres">
      <dgm:prSet presAssocID="{AF62E5D6-513E-404A-A40B-EA81D3B9A817}" presName="Parent6" presStyleLbl="revTx" presStyleIdx="11" presStyleCnt="14">
        <dgm:presLayoutVars>
          <dgm:chMax val="1"/>
          <dgm:chPref val="1"/>
          <dgm:bulletEnabled val="1"/>
        </dgm:presLayoutVars>
      </dgm:prSet>
      <dgm:spPr/>
    </dgm:pt>
    <dgm:pt modelId="{7340698C-DE09-4F14-9A38-2AF705D5222F}" type="pres">
      <dgm:prSet presAssocID="{CDB63633-7EC5-40F3-9FE7-F982DC2C3B9A}" presName="Accent7" presStyleCnt="0"/>
      <dgm:spPr/>
    </dgm:pt>
    <dgm:pt modelId="{294FB39F-E24D-40CC-9A33-E3C2ED32DE3C}" type="pres">
      <dgm:prSet presAssocID="{CDB63633-7EC5-40F3-9FE7-F982DC2C3B9A}" presName="Accent" presStyleLbl="node1" presStyleIdx="6" presStyleCnt="7"/>
      <dgm:spPr/>
    </dgm:pt>
    <dgm:pt modelId="{85D4687C-94EC-45EC-9EA3-A2B11E279809}" type="pres">
      <dgm:prSet presAssocID="{CDB63633-7EC5-40F3-9FE7-F982DC2C3B9A}" presName="Child7" presStyleLbl="revTx" presStyleIdx="12" presStyleCnt="14" custScaleX="126907" custLinFactNeighborX="12799" custLinFactNeighborY="-1206">
        <dgm:presLayoutVars>
          <dgm:chMax val="0"/>
          <dgm:chPref val="0"/>
          <dgm:bulletEnabled val="1"/>
        </dgm:presLayoutVars>
      </dgm:prSet>
      <dgm:spPr/>
    </dgm:pt>
    <dgm:pt modelId="{CC0A7F42-7610-46B3-A58C-9686826BB286}" type="pres">
      <dgm:prSet presAssocID="{CDB63633-7EC5-40F3-9FE7-F982DC2C3B9A}" presName="Parent7" presStyleLbl="revTx" presStyleIdx="13" presStyleCnt="14">
        <dgm:presLayoutVars>
          <dgm:chMax val="1"/>
          <dgm:chPref val="1"/>
          <dgm:bulletEnabled val="1"/>
        </dgm:presLayoutVars>
      </dgm:prSet>
      <dgm:spPr/>
    </dgm:pt>
  </dgm:ptLst>
  <dgm:cxnLst>
    <dgm:cxn modelId="{62A23105-D6B5-473C-8F07-82071F79354C}" type="presOf" srcId="{43D6DB4F-95D6-4697-8603-A7643113B4E6}" destId="{80971654-005F-4EC1-B379-D62857639A0E}" srcOrd="0" destOrd="0" presId="urn:microsoft.com/office/officeart/2009/layout/CircleArrowProcess"/>
    <dgm:cxn modelId="{D75ED210-6A3C-4C19-91F0-839EAF9FF3E0}" srcId="{3983B1D4-E9F3-40E6-BD23-7E703B845062}" destId="{7CCBC90E-2ADB-45CF-B30C-20E9558C3B67}" srcOrd="3" destOrd="0" parTransId="{24DAA7A3-AC3B-4F71-920F-73F98C119128}" sibTransId="{E6D0A2CF-F556-4A61-A857-66E8D6F526BC}"/>
    <dgm:cxn modelId="{53939B18-A35E-4790-9C67-FD0C361342C2}" srcId="{CDB63633-7EC5-40F3-9FE7-F982DC2C3B9A}" destId="{02710FA8-E884-40E7-8D53-DC566D57AF48}" srcOrd="2" destOrd="0" parTransId="{1DC029FF-E1AD-4635-B5CC-129D77E0567F}" sibTransId="{F3EB21A5-0E2F-4C16-B624-E37EA5AF55F2}"/>
    <dgm:cxn modelId="{3FB5931A-DA77-437C-A68E-E038F5540454}" srcId="{CDB63633-7EC5-40F3-9FE7-F982DC2C3B9A}" destId="{2C67CCB5-EE2C-4D7E-97E3-B66653FAE5C6}" srcOrd="0" destOrd="0" parTransId="{3E730005-D9DD-4761-9FE6-F097FEBBA6DB}" sibTransId="{0EAFA1C0-9A20-4B36-81E4-CE5E24AF3855}"/>
    <dgm:cxn modelId="{61521120-6B7B-462D-84B0-6BDE437987BC}" type="presOf" srcId="{E43899F6-13F6-44E4-B47C-7B581348AADD}" destId="{47FC99C1-6CDC-4E5F-82DC-8138B26E8725}" srcOrd="0" destOrd="1" presId="urn:microsoft.com/office/officeart/2009/layout/CircleArrowProcess"/>
    <dgm:cxn modelId="{2A709421-5CCB-4DCE-AD8F-3287FE8A9F11}" srcId="{902514D4-9367-48BD-AB98-415C361E8095}" destId="{07FD1685-643B-4A5A-B212-C768CB5F1CF6}" srcOrd="0" destOrd="0" parTransId="{EC6660B2-1FB8-4615-9C5E-1CE2D83128AC}" sibTransId="{A0A0C3A4-0AB2-4081-9B3C-974AB640F6DA}"/>
    <dgm:cxn modelId="{4A4D2E24-EDE2-4A36-82BD-F04F6457AFBF}" srcId="{CDB63633-7EC5-40F3-9FE7-F982DC2C3B9A}" destId="{1D538EDB-6C21-464B-9A29-43C9DCC62B85}" srcOrd="1" destOrd="0" parTransId="{F07E3754-CC60-4F86-8435-D6975DDADBAD}" sibTransId="{DAEC7C1B-9E5A-4F7D-831F-5A033E1DBEB1}"/>
    <dgm:cxn modelId="{7E8E3124-9AA2-43CD-B337-F0DC36D8CD4A}" srcId="{07FD1685-643B-4A5A-B212-C768CB5F1CF6}" destId="{E43899F6-13F6-44E4-B47C-7B581348AADD}" srcOrd="0" destOrd="0" parTransId="{0664777B-6341-4E63-B3EB-7A3442D0723D}" sibTransId="{2DEE93B4-B06C-4404-8FFE-D9C5E656DE88}"/>
    <dgm:cxn modelId="{116AA82A-8FF3-4E21-B0C0-94830729D943}" type="presOf" srcId="{32EDCF16-5AA6-464A-B649-4803504CAE86}" destId="{4433E36B-C800-4404-BD9D-13EADACF5C38}" srcOrd="0" destOrd="0" presId="urn:microsoft.com/office/officeart/2009/layout/CircleArrowProcess"/>
    <dgm:cxn modelId="{14375E2C-D6C5-479B-8407-A7D83D76E72A}" srcId="{3983B1D4-E9F3-40E6-BD23-7E703B845062}" destId="{2A852870-B74D-459C-8F84-EFB9808C8E9B}" srcOrd="0" destOrd="0" parTransId="{00FC1841-EBE5-4A0F-B55B-2B7C57776B9B}" sibTransId="{D9151988-DAC2-4D34-9322-F9B44F78873D}"/>
    <dgm:cxn modelId="{16286E2F-AB4A-4DAA-8E48-20D20E4C459B}" type="presOf" srcId="{9EFDE1E0-36B2-42FD-8BC1-DEC0FAC5CDC6}" destId="{0746AFD6-81AF-4A03-965B-E5FD2AC99902}" srcOrd="0" destOrd="0" presId="urn:microsoft.com/office/officeart/2009/layout/CircleArrowProcess"/>
    <dgm:cxn modelId="{4DD77131-3545-4C57-94CE-3E9FB43ECA96}" srcId="{AF62E5D6-513E-404A-A40B-EA81D3B9A817}" destId="{06C82722-016C-4407-BD2D-FF5E7CE5C9C8}" srcOrd="2" destOrd="0" parTransId="{023EE740-B282-455D-87E9-97567139699D}" sibTransId="{87468345-B55B-43C4-ABE6-503DA5B393DF}"/>
    <dgm:cxn modelId="{80347331-427E-4C0A-9FE1-4ACEBB2ABC8C}" srcId="{3983B1D4-E9F3-40E6-BD23-7E703B845062}" destId="{1487A6CA-5F4E-4226-B430-11441E8F1FD8}" srcOrd="2" destOrd="0" parTransId="{9BD383AE-73B0-4952-8299-0CE4AA34226F}" sibTransId="{E1809713-4D47-4831-928E-F46C5B30A386}"/>
    <dgm:cxn modelId="{72CB8832-A279-4FF3-924C-266BD2229CB5}" type="presOf" srcId="{8DC3B0AC-5266-485C-BEE0-5EA316ED6351}" destId="{61C3EC6D-3E6F-4556-A6A3-4B9211326E83}" srcOrd="0" destOrd="0" presId="urn:microsoft.com/office/officeart/2009/layout/CircleArrowProcess"/>
    <dgm:cxn modelId="{20167A38-2EA7-4A0D-8E53-47AB02C46308}" srcId="{0F8C21EB-8ED3-4CF3-B751-2DE7ABF9A1EB}" destId="{9BE5C574-4562-448D-89C8-15B7D854AB91}" srcOrd="1" destOrd="0" parTransId="{5F21DC0D-84A1-44A1-ADFD-4B76BFB6B822}" sibTransId="{C9ED5F12-3D25-4A2F-9A88-3B839388F4E5}"/>
    <dgm:cxn modelId="{9E104D39-9479-4C22-BC59-40ED9AC0F451}" type="presOf" srcId="{9BE5C574-4562-448D-89C8-15B7D854AB91}" destId="{737278B3-DDA4-43DF-BB6D-45A1C79ADA3A}" srcOrd="0" destOrd="1" presId="urn:microsoft.com/office/officeart/2009/layout/CircleArrowProcess"/>
    <dgm:cxn modelId="{53ED843F-6D2D-44A6-9D12-7534E8C473D5}" srcId="{4A8FC40C-B042-4FE6-97EC-9F0FD4D39208}" destId="{2B70226D-C9A8-47F8-BB79-316A2019DB33}" srcOrd="1" destOrd="0" parTransId="{44BAD6E0-947B-4DFF-B2BE-87763A231841}" sibTransId="{44D2361B-BBD6-48DE-A757-7F283F79A29F}"/>
    <dgm:cxn modelId="{9DB6BE62-B1D0-4AF1-919A-98C44814844F}" type="presOf" srcId="{BE955895-2783-4509-8950-B61606622949}" destId="{4433E36B-C800-4404-BD9D-13EADACF5C38}" srcOrd="0" destOrd="3" presId="urn:microsoft.com/office/officeart/2009/layout/CircleArrowProcess"/>
    <dgm:cxn modelId="{49060063-42A3-4DA0-A871-40AFE1F7293A}" type="presOf" srcId="{CDB63633-7EC5-40F3-9FE7-F982DC2C3B9A}" destId="{CC0A7F42-7610-46B3-A58C-9686826BB286}" srcOrd="0" destOrd="0" presId="urn:microsoft.com/office/officeart/2009/layout/CircleArrowProcess"/>
    <dgm:cxn modelId="{BF011064-C37B-4AE8-B247-3DCF1AC0F2CA}" srcId="{4A8FC40C-B042-4FE6-97EC-9F0FD4D39208}" destId="{BE955895-2783-4509-8950-B61606622949}" srcOrd="3" destOrd="0" parTransId="{1A609D92-28BE-44BA-AC6F-2129A23A41AE}" sibTransId="{8AD9C3F8-C8D6-4C37-B736-159069A66A8E}"/>
    <dgm:cxn modelId="{A0FF6C4A-9961-4284-8B77-E49522F0F725}" type="presOf" srcId="{02267A72-7CDB-4056-9D5D-FF09C01E7CEA}" destId="{4433E36B-C800-4404-BD9D-13EADACF5C38}" srcOrd="0" destOrd="2" presId="urn:microsoft.com/office/officeart/2009/layout/CircleArrowProcess"/>
    <dgm:cxn modelId="{E25AD94A-BD2E-48AE-BD3D-D5B593C9C717}" srcId="{3983B1D4-E9F3-40E6-BD23-7E703B845062}" destId="{81D6D67D-53AE-4820-9DCF-7693A7DC6D1A}" srcOrd="1" destOrd="0" parTransId="{CA29A2F1-1A71-47E9-AEFC-A5A5A04F6C0D}" sibTransId="{39C9B511-59A4-4A52-AF3B-4FAD39BE998F}"/>
    <dgm:cxn modelId="{0240566B-928D-42F9-A765-C591809AAE33}" srcId="{4A8FC40C-B042-4FE6-97EC-9F0FD4D39208}" destId="{32EDCF16-5AA6-464A-B649-4803504CAE86}" srcOrd="0" destOrd="0" parTransId="{A1499DA9-EC04-43E6-85A8-39036BA31592}" sibTransId="{E4012107-EDD2-401B-96BA-C98454E188FA}"/>
    <dgm:cxn modelId="{A337DB4B-BB03-48E9-AC66-B1FA5EE6B824}" type="presOf" srcId="{2A852870-B74D-459C-8F84-EFB9808C8E9B}" destId="{82171282-A646-4576-AB4C-5C8A06136ED3}" srcOrd="0" destOrd="1" presId="urn:microsoft.com/office/officeart/2009/layout/CircleArrowProcess"/>
    <dgm:cxn modelId="{5307186C-270D-4C15-AF06-93AB84ABFC2B}" type="presOf" srcId="{4A8FC40C-B042-4FE6-97EC-9F0FD4D39208}" destId="{A3C2BAF7-A78A-4DA9-8905-795CEF508DE4}" srcOrd="0" destOrd="0" presId="urn:microsoft.com/office/officeart/2009/layout/CircleArrowProcess"/>
    <dgm:cxn modelId="{5486794C-BE9F-4B65-96BE-79DE4002893B}" srcId="{9EFDE1E0-36B2-42FD-8BC1-DEC0FAC5CDC6}" destId="{AF62E5D6-513E-404A-A40B-EA81D3B9A817}" srcOrd="5" destOrd="0" parTransId="{BCC906F8-DD33-4896-879D-1FABB45C5EF8}" sibTransId="{986107D5-53BA-4CD0-8B44-94B7535BF8B3}"/>
    <dgm:cxn modelId="{7B69694D-6E12-4B3F-9FD0-8C6EF708CC20}" type="presOf" srcId="{70FEEDF0-9ED0-4D7F-AB97-F24DEA096723}" destId="{2B9101F4-B5D1-4AB7-BC83-753D06A88415}" srcOrd="0" destOrd="0" presId="urn:microsoft.com/office/officeart/2009/layout/CircleArrowProcess"/>
    <dgm:cxn modelId="{4F7D004E-42B3-433D-8AF3-07655E9130A8}" srcId="{9EFDE1E0-36B2-42FD-8BC1-DEC0FAC5CDC6}" destId="{0F8C21EB-8ED3-4CF3-B751-2DE7ABF9A1EB}" srcOrd="3" destOrd="0" parTransId="{6CABF173-1597-492D-A388-B6BD4E915BE4}" sibTransId="{EA922A13-1029-4AF7-939C-B89950C3B648}"/>
    <dgm:cxn modelId="{62C6A56F-3D5B-410B-88EC-34A708F2BF4D}" srcId="{9EFDE1E0-36B2-42FD-8BC1-DEC0FAC5CDC6}" destId="{CDB63633-7EC5-40F3-9FE7-F982DC2C3B9A}" srcOrd="6" destOrd="0" parTransId="{8B7C934D-0C07-4F7C-8393-0D84D32BFB27}" sibTransId="{27FD6954-FF95-4568-B5E1-CE90C563A385}"/>
    <dgm:cxn modelId="{26755254-41E9-4B8D-9575-AED9C008015C}" srcId="{9EFDE1E0-36B2-42FD-8BC1-DEC0FAC5CDC6}" destId="{70FEEDF0-9ED0-4D7F-AB97-F24DEA096723}" srcOrd="0" destOrd="0" parTransId="{6A0DD80F-58E3-4F5A-8C14-0C7F080FC469}" sibTransId="{5AEE57B6-452E-4D6B-9FEC-128B713CC6B5}"/>
    <dgm:cxn modelId="{8D047874-BD9C-4ABC-B11C-5F3B3D01D3C7}" srcId="{4A8FC40C-B042-4FE6-97EC-9F0FD4D39208}" destId="{02267A72-7CDB-4056-9D5D-FF09C01E7CEA}" srcOrd="2" destOrd="0" parTransId="{DA4AE546-F78C-4166-BF2C-7E1BD85B798C}" sibTransId="{2BA5F0B5-33F7-481A-8C7C-63A9D0011A56}"/>
    <dgm:cxn modelId="{88138159-86F7-4D69-9FA0-631AC6B31CEB}" type="presOf" srcId="{1487A6CA-5F4E-4226-B430-11441E8F1FD8}" destId="{82171282-A646-4576-AB4C-5C8A06136ED3}" srcOrd="0" destOrd="3" presId="urn:microsoft.com/office/officeart/2009/layout/CircleArrowProcess"/>
    <dgm:cxn modelId="{2A5B9980-90EF-4074-AD91-8547381CA7DA}" type="presOf" srcId="{902514D4-9367-48BD-AB98-415C361E8095}" destId="{4E0AE086-AABF-4A0E-98D0-5626D79C154F}" srcOrd="0" destOrd="0" presId="urn:microsoft.com/office/officeart/2009/layout/CircleArrowProcess"/>
    <dgm:cxn modelId="{EC73D28B-E1B0-4A21-84D6-9486C56E714D}" srcId="{9EFDE1E0-36B2-42FD-8BC1-DEC0FAC5CDC6}" destId="{902514D4-9367-48BD-AB98-415C361E8095}" srcOrd="1" destOrd="0" parTransId="{8583B2DE-149D-4FA0-B8A4-627F65C95D74}" sibTransId="{E602F495-06AD-4078-A149-C6C8558402F7}"/>
    <dgm:cxn modelId="{103B6B91-8CC9-4D40-B800-3DD59F11CB88}" srcId="{9EFDE1E0-36B2-42FD-8BC1-DEC0FAC5CDC6}" destId="{42DDB17B-32B6-4380-AEA0-A9CDCE0F4C58}" srcOrd="4" destOrd="0" parTransId="{0542F929-D3C4-4E9C-A3C8-6EF7FF18FFBD}" sibTransId="{B503D57E-B88B-42C1-9990-439FB88B1A35}"/>
    <dgm:cxn modelId="{E784E891-6966-46FF-B577-F056DA1B308F}" type="presOf" srcId="{2B70226D-C9A8-47F8-BB79-316A2019DB33}" destId="{4433E36B-C800-4404-BD9D-13EADACF5C38}" srcOrd="0" destOrd="1" presId="urn:microsoft.com/office/officeart/2009/layout/CircleArrowProcess"/>
    <dgm:cxn modelId="{9485D39B-DCE4-495D-8785-AE386DACCDF8}" srcId="{AF62E5D6-513E-404A-A40B-EA81D3B9A817}" destId="{43D6DB4F-95D6-4697-8603-A7643113B4E6}" srcOrd="0" destOrd="0" parTransId="{A373F420-E771-4F1C-BD43-52B1D3990C3C}" sibTransId="{A8A31F08-9123-4F19-B277-CFFDC48BCD49}"/>
    <dgm:cxn modelId="{4EBDDFAE-95FD-4624-A1CC-DB2E0BDE30AC}" type="presOf" srcId="{81D6D67D-53AE-4820-9DCF-7693A7DC6D1A}" destId="{82171282-A646-4576-AB4C-5C8A06136ED3}" srcOrd="0" destOrd="2" presId="urn:microsoft.com/office/officeart/2009/layout/CircleArrowProcess"/>
    <dgm:cxn modelId="{EE2D7EB0-2491-4620-9484-128EFCB0CCFB}" srcId="{70FEEDF0-9ED0-4D7F-AB97-F24DEA096723}" destId="{3983B1D4-E9F3-40E6-BD23-7E703B845062}" srcOrd="0" destOrd="0" parTransId="{4F492F41-738A-495A-BD66-62C92425C206}" sibTransId="{C87237CF-A497-41CE-A1FA-5B148B026A29}"/>
    <dgm:cxn modelId="{0041B2B1-1299-4AEF-93CA-210BFB9C266F}" type="presOf" srcId="{7CCBC90E-2ADB-45CF-B30C-20E9558C3B67}" destId="{82171282-A646-4576-AB4C-5C8A06136ED3}" srcOrd="0" destOrd="4" presId="urn:microsoft.com/office/officeart/2009/layout/CircleArrowProcess"/>
    <dgm:cxn modelId="{5978E4BF-6156-4126-B2BB-9ADDD788D89E}" type="presOf" srcId="{0F8C21EB-8ED3-4CF3-B751-2DE7ABF9A1EB}" destId="{01DABC52-E440-4BA5-A152-212F14ED8D22}" srcOrd="0" destOrd="0" presId="urn:microsoft.com/office/officeart/2009/layout/CircleArrowProcess"/>
    <dgm:cxn modelId="{043570C2-97E4-4C2E-B9B2-30272B00A7E7}" type="presOf" srcId="{AF62E5D6-513E-404A-A40B-EA81D3B9A817}" destId="{A9D5878F-F422-4EB5-A031-648FE876ADD4}" srcOrd="0" destOrd="0" presId="urn:microsoft.com/office/officeart/2009/layout/CircleArrowProcess"/>
    <dgm:cxn modelId="{CB854FC3-703A-4A34-870C-4A693A12B989}" srcId="{0F8C21EB-8ED3-4CF3-B751-2DE7ABF9A1EB}" destId="{CE52D10E-5B1E-4EF6-BA29-1D19865E8593}" srcOrd="0" destOrd="0" parTransId="{A137F4BC-CD4D-410C-968F-A1D6629CC1B0}" sibTransId="{AAFCD1D5-0162-4D9B-B149-549ED9C68F99}"/>
    <dgm:cxn modelId="{F0248DCD-EB55-430D-A421-7DA236A447FB}" type="presOf" srcId="{CE52D10E-5B1E-4EF6-BA29-1D19865E8593}" destId="{737278B3-DDA4-43DF-BB6D-45A1C79ADA3A}" srcOrd="0" destOrd="0" presId="urn:microsoft.com/office/officeart/2009/layout/CircleArrowProcess"/>
    <dgm:cxn modelId="{D9EC03D0-BFC6-41CB-B239-449DC7C84C23}" type="presOf" srcId="{02710FA8-E884-40E7-8D53-DC566D57AF48}" destId="{85D4687C-94EC-45EC-9EA3-A2B11E279809}" srcOrd="0" destOrd="2" presId="urn:microsoft.com/office/officeart/2009/layout/CircleArrowProcess"/>
    <dgm:cxn modelId="{7055A1D6-71FF-4826-B88C-B31F294F2B97}" srcId="{9EFDE1E0-36B2-42FD-8BC1-DEC0FAC5CDC6}" destId="{4A8FC40C-B042-4FE6-97EC-9F0FD4D39208}" srcOrd="2" destOrd="0" parTransId="{2F273D82-5E91-4D88-B942-EC9903215ADE}" sibTransId="{1E692B0A-2DD1-421A-994B-C77AEEBF5EC8}"/>
    <dgm:cxn modelId="{37640FDA-F89A-48F9-B93C-35526EFEB812}" type="presOf" srcId="{2C67CCB5-EE2C-4D7E-97E3-B66653FAE5C6}" destId="{85D4687C-94EC-45EC-9EA3-A2B11E279809}" srcOrd="0" destOrd="0" presId="urn:microsoft.com/office/officeart/2009/layout/CircleArrowProcess"/>
    <dgm:cxn modelId="{ACD3AEDA-D0EA-47FA-97F3-B05478560663}" type="presOf" srcId="{3983B1D4-E9F3-40E6-BD23-7E703B845062}" destId="{82171282-A646-4576-AB4C-5C8A06136ED3}" srcOrd="0" destOrd="0" presId="urn:microsoft.com/office/officeart/2009/layout/CircleArrowProcess"/>
    <dgm:cxn modelId="{45EB7CDD-8D8C-4CE9-A3E7-EF10FE2E1C95}" srcId="{AF62E5D6-513E-404A-A40B-EA81D3B9A817}" destId="{A2017A93-1E8B-4EEF-BDEE-3094ABC36E8D}" srcOrd="1" destOrd="0" parTransId="{A32DC299-51F2-4ADD-A68F-AA9DA2F176BC}" sibTransId="{DCC4F9B1-FB3F-4BF7-8290-2215CB1D4A79}"/>
    <dgm:cxn modelId="{57F59BE1-0FC2-4304-974C-E4950BB8E9B6}" type="presOf" srcId="{07FD1685-643B-4A5A-B212-C768CB5F1CF6}" destId="{47FC99C1-6CDC-4E5F-82DC-8138B26E8725}" srcOrd="0" destOrd="0" presId="urn:microsoft.com/office/officeart/2009/layout/CircleArrowProcess"/>
    <dgm:cxn modelId="{D9AB0AE6-F18B-4A70-BFB4-908F5D928CC4}" srcId="{42DDB17B-32B6-4380-AEA0-A9CDCE0F4C58}" destId="{8DC3B0AC-5266-485C-BEE0-5EA316ED6351}" srcOrd="0" destOrd="0" parTransId="{4AF62E0A-68C0-4E36-A271-5E981705ABD4}" sibTransId="{09B5E930-7BFA-4193-A015-8BA2F8D85EED}"/>
    <dgm:cxn modelId="{82D1CFE9-8841-4B0B-9095-70F83BA2389F}" type="presOf" srcId="{42DDB17B-32B6-4380-AEA0-A9CDCE0F4C58}" destId="{B2D92C08-827A-48EC-B6A0-1492B312F8B8}" srcOrd="0" destOrd="0" presId="urn:microsoft.com/office/officeart/2009/layout/CircleArrowProcess"/>
    <dgm:cxn modelId="{AE7DFCFB-6711-423F-8883-6A4704E55470}" type="presOf" srcId="{06C82722-016C-4407-BD2D-FF5E7CE5C9C8}" destId="{80971654-005F-4EC1-B379-D62857639A0E}" srcOrd="0" destOrd="2" presId="urn:microsoft.com/office/officeart/2009/layout/CircleArrowProcess"/>
    <dgm:cxn modelId="{82D507FC-6436-43C5-A1ED-C3E55362A94B}" type="presOf" srcId="{1D538EDB-6C21-464B-9A29-43C9DCC62B85}" destId="{85D4687C-94EC-45EC-9EA3-A2B11E279809}" srcOrd="0" destOrd="1" presId="urn:microsoft.com/office/officeart/2009/layout/CircleArrowProcess"/>
    <dgm:cxn modelId="{4389FBFC-37A2-4A2A-87CA-A7E86E6AAE3D}" type="presOf" srcId="{A2017A93-1E8B-4EEF-BDEE-3094ABC36E8D}" destId="{80971654-005F-4EC1-B379-D62857639A0E}" srcOrd="0" destOrd="1" presId="urn:microsoft.com/office/officeart/2009/layout/CircleArrowProcess"/>
    <dgm:cxn modelId="{2985E360-DFC4-47F7-95E9-78589FAE53A6}" type="presParOf" srcId="{0746AFD6-81AF-4A03-965B-E5FD2AC99902}" destId="{B8A5ADE6-C095-47F2-9BD8-3724EF926095}" srcOrd="0" destOrd="0" presId="urn:microsoft.com/office/officeart/2009/layout/CircleArrowProcess"/>
    <dgm:cxn modelId="{5580DCE2-C90A-42F4-B00F-A6B73AED8E0C}" type="presParOf" srcId="{B8A5ADE6-C095-47F2-9BD8-3724EF926095}" destId="{8BB83C97-51F0-45C6-863A-E48679F22BC5}" srcOrd="0" destOrd="0" presId="urn:microsoft.com/office/officeart/2009/layout/CircleArrowProcess"/>
    <dgm:cxn modelId="{C65D4E64-17A4-4FC8-A029-0E4BA2730083}" type="presParOf" srcId="{0746AFD6-81AF-4A03-965B-E5FD2AC99902}" destId="{82171282-A646-4576-AB4C-5C8A06136ED3}" srcOrd="1" destOrd="0" presId="urn:microsoft.com/office/officeart/2009/layout/CircleArrowProcess"/>
    <dgm:cxn modelId="{985C0E98-4081-43AE-BF57-DB77B7A79DD9}" type="presParOf" srcId="{0746AFD6-81AF-4A03-965B-E5FD2AC99902}" destId="{2B9101F4-B5D1-4AB7-BC83-753D06A88415}" srcOrd="2" destOrd="0" presId="urn:microsoft.com/office/officeart/2009/layout/CircleArrowProcess"/>
    <dgm:cxn modelId="{A2F0017E-F95A-4061-9CC9-233931686887}" type="presParOf" srcId="{0746AFD6-81AF-4A03-965B-E5FD2AC99902}" destId="{49C4C8C0-A665-47B8-AD0B-A80BD66447C9}" srcOrd="3" destOrd="0" presId="urn:microsoft.com/office/officeart/2009/layout/CircleArrowProcess"/>
    <dgm:cxn modelId="{962FF5C6-CE0A-4776-9880-69534F834455}" type="presParOf" srcId="{49C4C8C0-A665-47B8-AD0B-A80BD66447C9}" destId="{12D2183B-C8C1-4ADD-8BFA-63A0024D79DB}" srcOrd="0" destOrd="0" presId="urn:microsoft.com/office/officeart/2009/layout/CircleArrowProcess"/>
    <dgm:cxn modelId="{2425EBE2-0E12-40D3-81A6-673A0681C6F8}" type="presParOf" srcId="{0746AFD6-81AF-4A03-965B-E5FD2AC99902}" destId="{47FC99C1-6CDC-4E5F-82DC-8138B26E8725}" srcOrd="4" destOrd="0" presId="urn:microsoft.com/office/officeart/2009/layout/CircleArrowProcess"/>
    <dgm:cxn modelId="{7726C688-60FA-4AFC-B4DC-AD65517A938A}" type="presParOf" srcId="{0746AFD6-81AF-4A03-965B-E5FD2AC99902}" destId="{4E0AE086-AABF-4A0E-98D0-5626D79C154F}" srcOrd="5" destOrd="0" presId="urn:microsoft.com/office/officeart/2009/layout/CircleArrowProcess"/>
    <dgm:cxn modelId="{ECCBC648-1721-4C62-8EFD-924B7406EB0E}" type="presParOf" srcId="{0746AFD6-81AF-4A03-965B-E5FD2AC99902}" destId="{4C50C901-98F6-47F0-93BE-9A8B71E689D2}" srcOrd="6" destOrd="0" presId="urn:microsoft.com/office/officeart/2009/layout/CircleArrowProcess"/>
    <dgm:cxn modelId="{BC50A3CC-3645-4551-BBAE-B6EB231255BF}" type="presParOf" srcId="{4C50C901-98F6-47F0-93BE-9A8B71E689D2}" destId="{236C3134-0734-41C8-996C-A1A3588F5472}" srcOrd="0" destOrd="0" presId="urn:microsoft.com/office/officeart/2009/layout/CircleArrowProcess"/>
    <dgm:cxn modelId="{73ECD462-5C79-4992-A2EA-122569CCBA2B}" type="presParOf" srcId="{0746AFD6-81AF-4A03-965B-E5FD2AC99902}" destId="{4433E36B-C800-4404-BD9D-13EADACF5C38}" srcOrd="7" destOrd="0" presId="urn:microsoft.com/office/officeart/2009/layout/CircleArrowProcess"/>
    <dgm:cxn modelId="{AB3F9CEC-6B16-443C-9D8D-00938E56152D}" type="presParOf" srcId="{0746AFD6-81AF-4A03-965B-E5FD2AC99902}" destId="{A3C2BAF7-A78A-4DA9-8905-795CEF508DE4}" srcOrd="8" destOrd="0" presId="urn:microsoft.com/office/officeart/2009/layout/CircleArrowProcess"/>
    <dgm:cxn modelId="{A1FE4A05-4368-4931-B6A6-B551464B65A8}" type="presParOf" srcId="{0746AFD6-81AF-4A03-965B-E5FD2AC99902}" destId="{16646701-7227-4404-BBE4-5A161240336D}" srcOrd="9" destOrd="0" presId="urn:microsoft.com/office/officeart/2009/layout/CircleArrowProcess"/>
    <dgm:cxn modelId="{ED9B4743-26AB-47AD-96F4-5B40C98749EA}" type="presParOf" srcId="{16646701-7227-4404-BBE4-5A161240336D}" destId="{8607A2D4-A30B-42D5-ABD6-2A2B88ADC6D1}" srcOrd="0" destOrd="0" presId="urn:microsoft.com/office/officeart/2009/layout/CircleArrowProcess"/>
    <dgm:cxn modelId="{518E9EDF-6E62-4732-9114-3CF2BB6CB981}" type="presParOf" srcId="{0746AFD6-81AF-4A03-965B-E5FD2AC99902}" destId="{737278B3-DDA4-43DF-BB6D-45A1C79ADA3A}" srcOrd="10" destOrd="0" presId="urn:microsoft.com/office/officeart/2009/layout/CircleArrowProcess"/>
    <dgm:cxn modelId="{E63E1CA0-1A93-4DDD-8E26-611ADB1ED78B}" type="presParOf" srcId="{0746AFD6-81AF-4A03-965B-E5FD2AC99902}" destId="{01DABC52-E440-4BA5-A152-212F14ED8D22}" srcOrd="11" destOrd="0" presId="urn:microsoft.com/office/officeart/2009/layout/CircleArrowProcess"/>
    <dgm:cxn modelId="{4874AEFF-A1CC-4160-A54A-E719CAD0772D}" type="presParOf" srcId="{0746AFD6-81AF-4A03-965B-E5FD2AC99902}" destId="{2B4AEED0-117B-4466-8CF5-6831B6221E34}" srcOrd="12" destOrd="0" presId="urn:microsoft.com/office/officeart/2009/layout/CircleArrowProcess"/>
    <dgm:cxn modelId="{0B09C68A-7A08-4245-A856-4F792B988C51}" type="presParOf" srcId="{2B4AEED0-117B-4466-8CF5-6831B6221E34}" destId="{339FCDE6-ACB1-4FC6-B770-034DE4C59DA1}" srcOrd="0" destOrd="0" presId="urn:microsoft.com/office/officeart/2009/layout/CircleArrowProcess"/>
    <dgm:cxn modelId="{8DCEB825-7BCA-41B1-B70B-E74C7C01EE88}" type="presParOf" srcId="{0746AFD6-81AF-4A03-965B-E5FD2AC99902}" destId="{61C3EC6D-3E6F-4556-A6A3-4B9211326E83}" srcOrd="13" destOrd="0" presId="urn:microsoft.com/office/officeart/2009/layout/CircleArrowProcess"/>
    <dgm:cxn modelId="{A4DA3BF1-4846-4C82-BDBE-4D9101D4CD04}" type="presParOf" srcId="{0746AFD6-81AF-4A03-965B-E5FD2AC99902}" destId="{B2D92C08-827A-48EC-B6A0-1492B312F8B8}" srcOrd="14" destOrd="0" presId="urn:microsoft.com/office/officeart/2009/layout/CircleArrowProcess"/>
    <dgm:cxn modelId="{0DCFB60F-51DA-4F7A-8A0B-F3EED6F94762}" type="presParOf" srcId="{0746AFD6-81AF-4A03-965B-E5FD2AC99902}" destId="{A9770295-C3D0-46CB-BB5F-E7B1E16DF5A2}" srcOrd="15" destOrd="0" presId="urn:microsoft.com/office/officeart/2009/layout/CircleArrowProcess"/>
    <dgm:cxn modelId="{3EE76840-79C5-4300-BCF1-65AF3A5D0692}" type="presParOf" srcId="{A9770295-C3D0-46CB-BB5F-E7B1E16DF5A2}" destId="{1155BBA3-4D6F-4B9B-931C-298EBEA490E9}" srcOrd="0" destOrd="0" presId="urn:microsoft.com/office/officeart/2009/layout/CircleArrowProcess"/>
    <dgm:cxn modelId="{C2B8D82B-6F61-4550-8B0C-52A3F7632A5A}" type="presParOf" srcId="{0746AFD6-81AF-4A03-965B-E5FD2AC99902}" destId="{80971654-005F-4EC1-B379-D62857639A0E}" srcOrd="16" destOrd="0" presId="urn:microsoft.com/office/officeart/2009/layout/CircleArrowProcess"/>
    <dgm:cxn modelId="{30544217-C3BA-48F6-A326-21CE70BC6C22}" type="presParOf" srcId="{0746AFD6-81AF-4A03-965B-E5FD2AC99902}" destId="{A9D5878F-F422-4EB5-A031-648FE876ADD4}" srcOrd="17" destOrd="0" presId="urn:microsoft.com/office/officeart/2009/layout/CircleArrowProcess"/>
    <dgm:cxn modelId="{887AE791-0D5C-403D-8FA8-D83100ED752F}" type="presParOf" srcId="{0746AFD6-81AF-4A03-965B-E5FD2AC99902}" destId="{7340698C-DE09-4F14-9A38-2AF705D5222F}" srcOrd="18" destOrd="0" presId="urn:microsoft.com/office/officeart/2009/layout/CircleArrowProcess"/>
    <dgm:cxn modelId="{83C676EC-E38D-41EA-AEE7-5CE7C76716F0}" type="presParOf" srcId="{7340698C-DE09-4F14-9A38-2AF705D5222F}" destId="{294FB39F-E24D-40CC-9A33-E3C2ED32DE3C}" srcOrd="0" destOrd="0" presId="urn:microsoft.com/office/officeart/2009/layout/CircleArrowProcess"/>
    <dgm:cxn modelId="{0A31E08C-8906-4710-8E99-73FB0E734528}" type="presParOf" srcId="{0746AFD6-81AF-4A03-965B-E5FD2AC99902}" destId="{85D4687C-94EC-45EC-9EA3-A2B11E279809}" srcOrd="19" destOrd="0" presId="urn:microsoft.com/office/officeart/2009/layout/CircleArrowProcess"/>
    <dgm:cxn modelId="{6CD4071B-74F4-4F92-9761-3C492BA3C140}" type="presParOf" srcId="{0746AFD6-81AF-4A03-965B-E5FD2AC99902}" destId="{CC0A7F42-7610-46B3-A58C-9686826BB286}" srcOrd="20" destOrd="0" presId="urn:microsoft.com/office/officeart/2009/layout/CircleArrowProcess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B83C97-51F0-45C6-863A-E48679F22BC5}">
      <dsp:nvSpPr>
        <dsp:cNvPr id="0" name=""/>
        <dsp:cNvSpPr/>
      </dsp:nvSpPr>
      <dsp:spPr>
        <a:xfrm>
          <a:off x="1971488" y="0"/>
          <a:ext cx="1986067" cy="1986240"/>
        </a:xfrm>
        <a:prstGeom prst="circularArrow">
          <a:avLst>
            <a:gd name="adj1" fmla="val 10980"/>
            <a:gd name="adj2" fmla="val 1142322"/>
            <a:gd name="adj3" fmla="val 4500000"/>
            <a:gd name="adj4" fmla="val 10800000"/>
            <a:gd name="adj5" fmla="val 125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2171282-A646-4576-AB4C-5C8A06136ED3}">
      <dsp:nvSpPr>
        <dsp:cNvPr id="0" name=""/>
        <dsp:cNvSpPr/>
      </dsp:nvSpPr>
      <dsp:spPr>
        <a:xfrm>
          <a:off x="3937262" y="580087"/>
          <a:ext cx="1606287" cy="7896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/>
            <a:t>Opportunities are available via: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/>
            <a:t>Federal and state governments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/>
            <a:t>Private Industry, non-profits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/>
            <a:t>Word of Mouth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/>
            <a:t>PIVOT</a:t>
          </a:r>
        </a:p>
      </dsp:txBody>
      <dsp:txXfrm>
        <a:off x="3937262" y="580087"/>
        <a:ext cx="1606287" cy="789626"/>
      </dsp:txXfrm>
    </dsp:sp>
    <dsp:sp modelId="{2B9101F4-B5D1-4AB7-BC83-753D06A88415}">
      <dsp:nvSpPr>
        <dsp:cNvPr id="0" name=""/>
        <dsp:cNvSpPr/>
      </dsp:nvSpPr>
      <dsp:spPr>
        <a:xfrm>
          <a:off x="2409980" y="719186"/>
          <a:ext cx="1108337" cy="55395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#1 – Principal Investigator (PI) Finds an Opportunity to do Funded Research </a:t>
          </a:r>
        </a:p>
      </dsp:txBody>
      <dsp:txXfrm>
        <a:off x="2409980" y="719186"/>
        <a:ext cx="1108337" cy="553955"/>
      </dsp:txXfrm>
    </dsp:sp>
    <dsp:sp modelId="{12D2183B-C8C1-4ADD-8BFA-63A0024D79DB}">
      <dsp:nvSpPr>
        <dsp:cNvPr id="0" name=""/>
        <dsp:cNvSpPr/>
      </dsp:nvSpPr>
      <dsp:spPr>
        <a:xfrm>
          <a:off x="1419740" y="1140957"/>
          <a:ext cx="1986067" cy="1986240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7FC99C1-6CDC-4E5F-82DC-8138B26E8725}">
      <dsp:nvSpPr>
        <dsp:cNvPr id="0" name=""/>
        <dsp:cNvSpPr/>
      </dsp:nvSpPr>
      <dsp:spPr>
        <a:xfrm>
          <a:off x="3481057" y="1763536"/>
          <a:ext cx="1738642" cy="7896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/>
            <a:t>Pre-award reviews proposal in VERAS: budget, scope of work, and other required documentation.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/>
            <a:t>A proposal must be in VERAS in final form at least 4 business days before agency deadline. </a:t>
          </a:r>
        </a:p>
      </dsp:txBody>
      <dsp:txXfrm>
        <a:off x="3481057" y="1763536"/>
        <a:ext cx="1738642" cy="789626"/>
      </dsp:txXfrm>
    </dsp:sp>
    <dsp:sp modelId="{4E0AE086-AABF-4A0E-98D0-5626D79C154F}">
      <dsp:nvSpPr>
        <dsp:cNvPr id="0" name=""/>
        <dsp:cNvSpPr/>
      </dsp:nvSpPr>
      <dsp:spPr>
        <a:xfrm>
          <a:off x="1855997" y="1862752"/>
          <a:ext cx="1108337" cy="55395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#2 Pre-Award Unit</a:t>
          </a:r>
        </a:p>
      </dsp:txBody>
      <dsp:txXfrm>
        <a:off x="1855997" y="1862752"/>
        <a:ext cx="1108337" cy="553955"/>
      </dsp:txXfrm>
    </dsp:sp>
    <dsp:sp modelId="{236C3134-0734-41C8-996C-A1A3588F5472}">
      <dsp:nvSpPr>
        <dsp:cNvPr id="0" name=""/>
        <dsp:cNvSpPr/>
      </dsp:nvSpPr>
      <dsp:spPr>
        <a:xfrm>
          <a:off x="1971488" y="2287133"/>
          <a:ext cx="1986067" cy="1986240"/>
        </a:xfrm>
        <a:prstGeom prst="circularArrow">
          <a:avLst>
            <a:gd name="adj1" fmla="val 10980"/>
            <a:gd name="adj2" fmla="val 1142322"/>
            <a:gd name="adj3" fmla="val 4500000"/>
            <a:gd name="adj4" fmla="val 13500000"/>
            <a:gd name="adj5" fmla="val 125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433E36B-C800-4404-BD9D-13EADACF5C38}">
      <dsp:nvSpPr>
        <dsp:cNvPr id="0" name=""/>
        <dsp:cNvSpPr/>
      </dsp:nvSpPr>
      <dsp:spPr>
        <a:xfrm>
          <a:off x="4004464" y="2652150"/>
          <a:ext cx="1776696" cy="12388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/>
            <a:t>If the Proposal is funded the agreement is logged to VERAS.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/>
            <a:t>Post Award analyst is assigned, reviews, and initiates compliance review(s).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/>
            <a:t>PI notified of requirements for the agreement via award notice email. Agreements that need negotiation are forwarded to #4. .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/>
            <a:t>Agreements that do not require negotiation skip to #5. </a:t>
          </a:r>
        </a:p>
      </dsp:txBody>
      <dsp:txXfrm>
        <a:off x="4004464" y="2652150"/>
        <a:ext cx="1776696" cy="1238813"/>
      </dsp:txXfrm>
    </dsp:sp>
    <dsp:sp modelId="{A3C2BAF7-A78A-4DA9-8905-795CEF508DE4}">
      <dsp:nvSpPr>
        <dsp:cNvPr id="0" name=""/>
        <dsp:cNvSpPr/>
      </dsp:nvSpPr>
      <dsp:spPr>
        <a:xfrm>
          <a:off x="2409980" y="3006319"/>
          <a:ext cx="1108337" cy="55395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#3 Post Award Unit</a:t>
          </a:r>
        </a:p>
      </dsp:txBody>
      <dsp:txXfrm>
        <a:off x="2409980" y="3006319"/>
        <a:ext cx="1108337" cy="553955"/>
      </dsp:txXfrm>
    </dsp:sp>
    <dsp:sp modelId="{8607A2D4-A30B-42D5-ABD6-2A2B88ADC6D1}">
      <dsp:nvSpPr>
        <dsp:cNvPr id="0" name=""/>
        <dsp:cNvSpPr/>
      </dsp:nvSpPr>
      <dsp:spPr>
        <a:xfrm>
          <a:off x="1419740" y="3430700"/>
          <a:ext cx="1986067" cy="1986240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37278B3-DDA4-43DF-BB6D-45A1C79ADA3A}">
      <dsp:nvSpPr>
        <dsp:cNvPr id="0" name=""/>
        <dsp:cNvSpPr/>
      </dsp:nvSpPr>
      <dsp:spPr>
        <a:xfrm>
          <a:off x="3500620" y="4020311"/>
          <a:ext cx="1451857" cy="7896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/>
            <a:t>Drafts, reviews, and negotiates the assigned agreements.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/>
            <a:t>Sends back to Post Award. </a:t>
          </a:r>
        </a:p>
      </dsp:txBody>
      <dsp:txXfrm>
        <a:off x="3500620" y="4020311"/>
        <a:ext cx="1451857" cy="789626"/>
      </dsp:txXfrm>
    </dsp:sp>
    <dsp:sp modelId="{01DABC52-E440-4BA5-A152-212F14ED8D22}">
      <dsp:nvSpPr>
        <dsp:cNvPr id="0" name=""/>
        <dsp:cNvSpPr/>
      </dsp:nvSpPr>
      <dsp:spPr>
        <a:xfrm>
          <a:off x="1855997" y="4149886"/>
          <a:ext cx="1108337" cy="55395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#4 Contract Review Unit</a:t>
          </a:r>
        </a:p>
      </dsp:txBody>
      <dsp:txXfrm>
        <a:off x="1855997" y="4149886"/>
        <a:ext cx="1108337" cy="553955"/>
      </dsp:txXfrm>
    </dsp:sp>
    <dsp:sp modelId="{339FCDE6-ACB1-4FC6-B770-034DE4C59DA1}">
      <dsp:nvSpPr>
        <dsp:cNvPr id="0" name=""/>
        <dsp:cNvSpPr/>
      </dsp:nvSpPr>
      <dsp:spPr>
        <a:xfrm>
          <a:off x="1971488" y="4572527"/>
          <a:ext cx="1986067" cy="1986240"/>
        </a:xfrm>
        <a:prstGeom prst="circularArrow">
          <a:avLst>
            <a:gd name="adj1" fmla="val 10980"/>
            <a:gd name="adj2" fmla="val 1142322"/>
            <a:gd name="adj3" fmla="val 4500000"/>
            <a:gd name="adj4" fmla="val 13500000"/>
            <a:gd name="adj5" fmla="val 125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1C3EC6D-3E6F-4556-A6A3-4B9211326E83}">
      <dsp:nvSpPr>
        <dsp:cNvPr id="0" name=""/>
        <dsp:cNvSpPr/>
      </dsp:nvSpPr>
      <dsp:spPr>
        <a:xfrm>
          <a:off x="4005494" y="5162138"/>
          <a:ext cx="1431723" cy="7896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/>
            <a:t>Post Award forwards the final negotiated agreement for signature by UI and the Sponsor after compliance approvals, negotiation, and PI approvals. </a:t>
          </a:r>
        </a:p>
      </dsp:txBody>
      <dsp:txXfrm>
        <a:off x="4005494" y="5162138"/>
        <a:ext cx="1431723" cy="789626"/>
      </dsp:txXfrm>
    </dsp:sp>
    <dsp:sp modelId="{B2D92C08-827A-48EC-B6A0-1492B312F8B8}">
      <dsp:nvSpPr>
        <dsp:cNvPr id="0" name=""/>
        <dsp:cNvSpPr/>
      </dsp:nvSpPr>
      <dsp:spPr>
        <a:xfrm>
          <a:off x="2409980" y="5291713"/>
          <a:ext cx="1108337" cy="55395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#5 Signature by AOR</a:t>
          </a:r>
        </a:p>
      </dsp:txBody>
      <dsp:txXfrm>
        <a:off x="2409980" y="5291713"/>
        <a:ext cx="1108337" cy="553955"/>
      </dsp:txXfrm>
    </dsp:sp>
    <dsp:sp modelId="{1155BBA3-4D6F-4B9B-931C-298EBEA490E9}">
      <dsp:nvSpPr>
        <dsp:cNvPr id="0" name=""/>
        <dsp:cNvSpPr/>
      </dsp:nvSpPr>
      <dsp:spPr>
        <a:xfrm>
          <a:off x="1419740" y="5716094"/>
          <a:ext cx="1986067" cy="1986240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0971654-005F-4EC1-B379-D62857639A0E}">
      <dsp:nvSpPr>
        <dsp:cNvPr id="0" name=""/>
        <dsp:cNvSpPr/>
      </dsp:nvSpPr>
      <dsp:spPr>
        <a:xfrm>
          <a:off x="3427536" y="6200136"/>
          <a:ext cx="1769480" cy="10007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/>
            <a:t>Coordinates execution of the agreement.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/>
            <a:t>Grant code is setup after executed agreement is received and all compliance approvals are in place.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/>
            <a:t>Works with Sponsor, PI, and department to keep things running smoothly and processing amendments and prior approvals.</a:t>
          </a:r>
        </a:p>
      </dsp:txBody>
      <dsp:txXfrm>
        <a:off x="3427536" y="6200136"/>
        <a:ext cx="1769480" cy="1000764"/>
      </dsp:txXfrm>
    </dsp:sp>
    <dsp:sp modelId="{A9D5878F-F422-4EB5-A031-648FE876ADD4}">
      <dsp:nvSpPr>
        <dsp:cNvPr id="0" name=""/>
        <dsp:cNvSpPr/>
      </dsp:nvSpPr>
      <dsp:spPr>
        <a:xfrm>
          <a:off x="1855997" y="6435280"/>
          <a:ext cx="1108337" cy="55395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#6 Returned to Post Award Unit</a:t>
          </a:r>
        </a:p>
      </dsp:txBody>
      <dsp:txXfrm>
        <a:off x="1855997" y="6435280"/>
        <a:ext cx="1108337" cy="553955"/>
      </dsp:txXfrm>
    </dsp:sp>
    <dsp:sp modelId="{294FB39F-E24D-40CC-9A33-E3C2ED32DE3C}">
      <dsp:nvSpPr>
        <dsp:cNvPr id="0" name=""/>
        <dsp:cNvSpPr/>
      </dsp:nvSpPr>
      <dsp:spPr>
        <a:xfrm>
          <a:off x="2112685" y="6989236"/>
          <a:ext cx="1706281" cy="1707088"/>
        </a:xfrm>
        <a:prstGeom prst="blockArc">
          <a:avLst>
            <a:gd name="adj1" fmla="val 13500000"/>
            <a:gd name="adj2" fmla="val 10800000"/>
            <a:gd name="adj3" fmla="val 1274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5D4687C-94EC-45EC-9EA3-A2B11E279809}">
      <dsp:nvSpPr>
        <dsp:cNvPr id="0" name=""/>
        <dsp:cNvSpPr/>
      </dsp:nvSpPr>
      <dsp:spPr>
        <a:xfrm>
          <a:off x="3946782" y="7451054"/>
          <a:ext cx="1511045" cy="7896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/>
            <a:t>Send invoices to the Sponsor for Payment.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/>
            <a:t>Monitor spending and make sure funds are spend on allowable costs (Cost Accounting Unit).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/>
            <a:t>Initiates project closeout and reporting, as required (Fin unit). </a:t>
          </a:r>
        </a:p>
      </dsp:txBody>
      <dsp:txXfrm>
        <a:off x="3946782" y="7451054"/>
        <a:ext cx="1511045" cy="789626"/>
      </dsp:txXfrm>
    </dsp:sp>
    <dsp:sp modelId="{CC0A7F42-7610-46B3-A58C-9686826BB286}">
      <dsp:nvSpPr>
        <dsp:cNvPr id="0" name=""/>
        <dsp:cNvSpPr/>
      </dsp:nvSpPr>
      <dsp:spPr>
        <a:xfrm>
          <a:off x="2409980" y="7578847"/>
          <a:ext cx="1108337" cy="55395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#7 </a:t>
          </a:r>
          <a:r>
            <a:rPr lang="en-US" sz="1000" kern="1200" dirty="0"/>
            <a:t>Financial and Cost Accounting Unit </a:t>
          </a:r>
        </a:p>
      </dsp:txBody>
      <dsp:txXfrm>
        <a:off x="2409980" y="7578847"/>
        <a:ext cx="1108337" cy="5539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Kay Dee (kholmes@uidaho.edu)</dc:creator>
  <cp:keywords/>
  <dc:description/>
  <cp:lastModifiedBy>Martonick, Sarah (smartonick@uidaho.edu)</cp:lastModifiedBy>
  <cp:revision>8</cp:revision>
  <dcterms:created xsi:type="dcterms:W3CDTF">2016-11-18T20:08:00Z</dcterms:created>
  <dcterms:modified xsi:type="dcterms:W3CDTF">2021-01-11T21:50:00Z</dcterms:modified>
</cp:coreProperties>
</file>