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F58" w:rsidRPr="00E97062" w:rsidRDefault="001C3F58" w:rsidP="001C3F58">
      <w:pPr>
        <w:spacing w:after="0" w:line="300" w:lineRule="atLeast"/>
        <w:rPr>
          <w:rFonts w:ascii="Arial" w:eastAsia="Times New Roman" w:hAnsi="Arial" w:cs="Arial"/>
          <w:b/>
          <w:color w:val="666666"/>
          <w:sz w:val="28"/>
          <w:szCs w:val="28"/>
        </w:rPr>
      </w:pPr>
      <w:r w:rsidRPr="00E97062">
        <w:rPr>
          <w:rFonts w:ascii="Arial" w:eastAsia="Times New Roman" w:hAnsi="Arial" w:cs="Arial"/>
          <w:b/>
          <w:color w:val="666666"/>
          <w:sz w:val="28"/>
          <w:szCs w:val="28"/>
        </w:rPr>
        <w:t xml:space="preserve">University of Idaho Statement on Good Laboratory Practices (FDA) </w:t>
      </w:r>
    </w:p>
    <w:p w:rsidR="001C3F58" w:rsidRDefault="001C3F58" w:rsidP="001C3F58">
      <w:pPr>
        <w:spacing w:after="0" w:line="300" w:lineRule="atLeast"/>
        <w:rPr>
          <w:rFonts w:ascii="Arial" w:eastAsia="Times New Roman" w:hAnsi="Arial" w:cs="Arial"/>
          <w:color w:val="666666"/>
          <w:sz w:val="18"/>
          <w:szCs w:val="18"/>
        </w:rPr>
      </w:pPr>
    </w:p>
    <w:p w:rsidR="001C3F58" w:rsidRDefault="001C3F58" w:rsidP="001C3F58">
      <w:pPr>
        <w:spacing w:after="0" w:line="300" w:lineRule="atLeast"/>
        <w:rPr>
          <w:rFonts w:ascii="Arial" w:eastAsia="Times New Roman" w:hAnsi="Arial" w:cs="Arial"/>
          <w:sz w:val="18"/>
          <w:szCs w:val="18"/>
        </w:rPr>
      </w:pPr>
      <w:r w:rsidRPr="0057551C">
        <w:rPr>
          <w:rFonts w:ascii="Arial" w:eastAsia="Times New Roman" w:hAnsi="Arial" w:cs="Arial"/>
          <w:sz w:val="18"/>
          <w:szCs w:val="18"/>
        </w:rPr>
        <w:t>Good Laboratory Practices (GLP)</w:t>
      </w:r>
      <w:r>
        <w:rPr>
          <w:rFonts w:ascii="Arial" w:eastAsia="Times New Roman" w:hAnsi="Arial" w:cs="Arial"/>
          <w:sz w:val="18"/>
          <w:szCs w:val="18"/>
        </w:rPr>
        <w:t>,</w:t>
      </w:r>
      <w:r w:rsidRPr="0057551C">
        <w:rPr>
          <w:rFonts w:ascii="Arial" w:eastAsia="Times New Roman" w:hAnsi="Arial" w:cs="Arial"/>
          <w:sz w:val="18"/>
          <w:szCs w:val="18"/>
        </w:rPr>
        <w:t xml:space="preserve"> </w:t>
      </w:r>
      <w:r>
        <w:rPr>
          <w:rFonts w:ascii="Arial" w:eastAsia="Times New Roman" w:hAnsi="Arial" w:cs="Arial"/>
          <w:sz w:val="18"/>
          <w:szCs w:val="18"/>
        </w:rPr>
        <w:t xml:space="preserve">subject to oversight by the Food and Drug Administration (FDA), are </w:t>
      </w:r>
      <w:proofErr w:type="spellStart"/>
      <w:r>
        <w:rPr>
          <w:rFonts w:ascii="Arial" w:eastAsia="Times New Roman" w:hAnsi="Arial" w:cs="Arial"/>
          <w:sz w:val="18"/>
          <w:szCs w:val="18"/>
        </w:rPr>
        <w:t>regulatorily</w:t>
      </w:r>
      <w:proofErr w:type="spellEnd"/>
      <w:r>
        <w:rPr>
          <w:rFonts w:ascii="Arial" w:eastAsia="Times New Roman" w:hAnsi="Arial" w:cs="Arial"/>
          <w:sz w:val="18"/>
          <w:szCs w:val="18"/>
        </w:rPr>
        <w:t xml:space="preserve"> established laboratory standards and practices </w:t>
      </w:r>
      <w:r w:rsidRPr="001A584B">
        <w:rPr>
          <w:rFonts w:ascii="Arial" w:eastAsia="Times New Roman" w:hAnsi="Arial" w:cs="Arial"/>
          <w:sz w:val="18"/>
          <w:szCs w:val="18"/>
        </w:rPr>
        <w:t xml:space="preserve">for conducting </w:t>
      </w:r>
      <w:r>
        <w:rPr>
          <w:rFonts w:ascii="Arial" w:eastAsia="Times New Roman" w:hAnsi="Arial" w:cs="Arial"/>
          <w:sz w:val="18"/>
          <w:szCs w:val="18"/>
        </w:rPr>
        <w:t xml:space="preserve">nonclinical laboratory studies (in vivo or in vitro experiments) </w:t>
      </w:r>
      <w:r w:rsidRPr="001A584B">
        <w:rPr>
          <w:rFonts w:ascii="Arial" w:eastAsia="Times New Roman" w:hAnsi="Arial" w:cs="Arial"/>
          <w:sz w:val="18"/>
          <w:szCs w:val="18"/>
        </w:rPr>
        <w:t xml:space="preserve">that support or are intended to support applications for research or marketing permits for products regulated by the </w:t>
      </w:r>
      <w:r>
        <w:rPr>
          <w:rFonts w:ascii="Arial" w:eastAsia="Times New Roman" w:hAnsi="Arial" w:cs="Arial"/>
          <w:sz w:val="18"/>
          <w:szCs w:val="18"/>
        </w:rPr>
        <w:t>FDA</w:t>
      </w:r>
      <w:r w:rsidRPr="001A584B">
        <w:rPr>
          <w:rFonts w:ascii="Arial" w:eastAsia="Times New Roman" w:hAnsi="Arial" w:cs="Arial"/>
          <w:sz w:val="18"/>
          <w:szCs w:val="18"/>
        </w:rPr>
        <w:t>, including food and color additives, animal food additives, human and animal drugs, medical devices for human use, biological products, and electronic products</w:t>
      </w:r>
      <w:r>
        <w:rPr>
          <w:rFonts w:ascii="Arial" w:eastAsia="Times New Roman" w:hAnsi="Arial" w:cs="Arial"/>
          <w:sz w:val="18"/>
          <w:szCs w:val="18"/>
        </w:rPr>
        <w:t xml:space="preserve">. While GLP applies to studies aimed at establishing the safety of FDA-regulated products, these regulations do not apply to </w:t>
      </w:r>
      <w:r w:rsidRPr="009633FC">
        <w:rPr>
          <w:rFonts w:ascii="Arial" w:eastAsia="Times New Roman" w:hAnsi="Arial" w:cs="Arial"/>
          <w:sz w:val="18"/>
          <w:szCs w:val="18"/>
        </w:rPr>
        <w:t>basic exploratory studies carried out to determine whether a test article has any potential utility or to determine physical o</w:t>
      </w:r>
      <w:r>
        <w:rPr>
          <w:rFonts w:ascii="Arial" w:eastAsia="Times New Roman" w:hAnsi="Arial" w:cs="Arial"/>
          <w:sz w:val="18"/>
          <w:szCs w:val="18"/>
        </w:rPr>
        <w:t xml:space="preserve">r chemical characteristics of such products. </w:t>
      </w:r>
      <w:r w:rsidRPr="0057551C">
        <w:rPr>
          <w:rFonts w:ascii="Arial" w:eastAsia="Times New Roman" w:hAnsi="Arial" w:cs="Arial"/>
          <w:sz w:val="18"/>
          <w:szCs w:val="18"/>
        </w:rPr>
        <w:t xml:space="preserve">GLP studies require strict adherence to </w:t>
      </w:r>
      <w:r>
        <w:rPr>
          <w:rFonts w:ascii="Arial" w:eastAsia="Times New Roman" w:hAnsi="Arial" w:cs="Arial"/>
          <w:sz w:val="18"/>
          <w:szCs w:val="18"/>
        </w:rPr>
        <w:t xml:space="preserve">regulatory </w:t>
      </w:r>
      <w:r w:rsidRPr="0057551C">
        <w:rPr>
          <w:rFonts w:ascii="Arial" w:eastAsia="Times New Roman" w:hAnsi="Arial" w:cs="Arial"/>
          <w:sz w:val="18"/>
          <w:szCs w:val="18"/>
        </w:rPr>
        <w:t>standards.</w:t>
      </w:r>
    </w:p>
    <w:p w:rsidR="001C3F58" w:rsidRPr="0057551C" w:rsidRDefault="001C3F58" w:rsidP="001C3F58">
      <w:pPr>
        <w:spacing w:after="0" w:line="300" w:lineRule="atLeast"/>
        <w:rPr>
          <w:rFonts w:ascii="Arial" w:eastAsia="Times New Roman" w:hAnsi="Arial" w:cs="Arial"/>
          <w:sz w:val="18"/>
          <w:szCs w:val="18"/>
        </w:rPr>
      </w:pPr>
      <w:r w:rsidRPr="0057551C">
        <w:rPr>
          <w:rFonts w:ascii="Arial" w:eastAsia="Times New Roman" w:hAnsi="Arial" w:cs="Arial"/>
          <w:sz w:val="18"/>
          <w:szCs w:val="18"/>
        </w:rPr>
        <w:t> </w:t>
      </w:r>
    </w:p>
    <w:p w:rsidR="001C3F58" w:rsidRPr="006D45D1" w:rsidRDefault="001C3F58" w:rsidP="001C3F58">
      <w:pPr>
        <w:spacing w:after="0" w:line="300" w:lineRule="atLeast"/>
        <w:rPr>
          <w:rFonts w:ascii="Arial" w:eastAsia="Times New Roman" w:hAnsi="Arial" w:cs="Arial"/>
          <w:b/>
          <w:sz w:val="18"/>
          <w:szCs w:val="18"/>
        </w:rPr>
      </w:pPr>
      <w:r w:rsidRPr="006D45D1">
        <w:rPr>
          <w:rFonts w:ascii="Arial" w:eastAsia="Times New Roman" w:hAnsi="Arial" w:cs="Arial"/>
          <w:b/>
          <w:i/>
          <w:iCs/>
          <w:sz w:val="18"/>
          <w:szCs w:val="18"/>
        </w:rPr>
        <w:t>The University of Idaho does not currently undertake FDA-regulated GLP studies, whether for itself, for any faculty member, or for any University research sponsors or collaborator</w:t>
      </w:r>
      <w:r>
        <w:rPr>
          <w:rFonts w:ascii="Arial" w:eastAsia="Times New Roman" w:hAnsi="Arial" w:cs="Arial"/>
          <w:b/>
          <w:i/>
          <w:iCs/>
          <w:sz w:val="18"/>
          <w:szCs w:val="18"/>
        </w:rPr>
        <w:t>s</w:t>
      </w:r>
      <w:r w:rsidRPr="006D45D1">
        <w:rPr>
          <w:rFonts w:ascii="Arial" w:eastAsia="Times New Roman" w:hAnsi="Arial" w:cs="Arial"/>
          <w:b/>
          <w:i/>
          <w:iCs/>
          <w:sz w:val="18"/>
          <w:szCs w:val="18"/>
        </w:rPr>
        <w:t>. No University employee may make representations or enter into any agreement on behalf of the University that requires University compliance with FDA GLP regulations. Any results obtained through studies at the University cannot be described as GLP compliant, at this time, and should not be so described in any applications to the FDA.</w:t>
      </w:r>
    </w:p>
    <w:p w:rsidR="00AE65F6" w:rsidRDefault="00AE65F6">
      <w:bookmarkStart w:id="0" w:name="_GoBack"/>
      <w:bookmarkEnd w:id="0"/>
    </w:p>
    <w:sectPr w:rsidR="00AE65F6" w:rsidSect="00A86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F58"/>
    <w:rsid w:val="001C3F58"/>
    <w:rsid w:val="002E5874"/>
    <w:rsid w:val="007145D5"/>
    <w:rsid w:val="00A86091"/>
    <w:rsid w:val="00AE6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5E62A-F9C6-4EB0-B794-407D605E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F58"/>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DuBois, Terra</dc:creator>
  <cp:keywords/>
  <dc:description/>
  <cp:lastModifiedBy>DuBois, Terra</cp:lastModifiedBy>
  <cp:revision>1</cp:revision>
  <dcterms:created xsi:type="dcterms:W3CDTF">2014-09-29T17:31:00Z</dcterms:created>
  <dcterms:modified xsi:type="dcterms:W3CDTF">2014-09-29T17:32:00Z</dcterms:modified>
</cp:coreProperties>
</file>